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93" w:rsidRDefault="00FF7C93" w:rsidP="0007086B">
      <w:pPr>
        <w:jc w:val="center"/>
        <w:rPr>
          <w:rFonts w:ascii="Times New Roman" w:hAnsi="Times New Roman"/>
          <w:b/>
          <w:sz w:val="24"/>
          <w:szCs w:val="24"/>
        </w:rPr>
      </w:pPr>
      <w:bookmarkStart w:id="0" w:name="_GoBack"/>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pt;height:668.1pt">
            <v:imagedata r:id="rId7" o:title="105"/>
          </v:shape>
        </w:pict>
      </w:r>
      <w:bookmarkEnd w:id="0"/>
    </w:p>
    <w:p w:rsidR="00A6617F" w:rsidRPr="008E02B8" w:rsidRDefault="00A6617F" w:rsidP="0007086B">
      <w:pPr>
        <w:jc w:val="center"/>
        <w:rPr>
          <w:rFonts w:ascii="Times New Roman" w:hAnsi="Times New Roman"/>
          <w:b/>
          <w:sz w:val="24"/>
          <w:szCs w:val="24"/>
        </w:rPr>
      </w:pPr>
      <w:r w:rsidRPr="008E02B8">
        <w:rPr>
          <w:rFonts w:ascii="Times New Roman" w:hAnsi="Times New Roman"/>
          <w:b/>
          <w:sz w:val="24"/>
          <w:szCs w:val="24"/>
        </w:rPr>
        <w:lastRenderedPageBreak/>
        <w:t>Пояснительная записка</w:t>
      </w:r>
    </w:p>
    <w:p w:rsidR="00A6617F" w:rsidRPr="008E02B8" w:rsidRDefault="00A6617F" w:rsidP="0007086B">
      <w:pPr>
        <w:ind w:firstLine="708"/>
        <w:rPr>
          <w:rFonts w:ascii="Times New Roman" w:hAnsi="Times New Roman"/>
          <w:sz w:val="24"/>
          <w:szCs w:val="24"/>
        </w:rPr>
      </w:pPr>
      <w:r w:rsidRPr="008E02B8">
        <w:rPr>
          <w:rFonts w:ascii="Times New Roman" w:hAnsi="Times New Roman"/>
          <w:sz w:val="24"/>
          <w:szCs w:val="24"/>
        </w:rPr>
        <w:t xml:space="preserve">            Рабочая программа по литературному чтению составлена   на основании следующих документов:</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-Федерального Закона «Об образовании в Российской Федерации» от 29.12.2012г. № 273-ФЗ;</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-Закона Российской Федерации «О языках народов Российской Федерации» №126-ФЗ от 24.07.1998г (в действующей редакции);</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-Закона РТ «Об образовании» (в действующей редакции);</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-Закона РТ «О государственных языках Республики Татарстан и других языках в Республике Татарстан» № 443 РТ от 18.07.2004 г.;</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 xml:space="preserve">-Федерального государственного образовательного стандарта начального общего образования (утвержден приказом Минобрнауки России от 6 октября </w:t>
      </w:r>
      <w:smartTag w:uri="urn:schemas-microsoft-com:office:smarttags" w:element="metricconverter">
        <w:smartTagPr>
          <w:attr w:name="ProductID" w:val="2009 г"/>
        </w:smartTagPr>
        <w:r w:rsidRPr="008E02B8">
          <w:rPr>
            <w:rFonts w:ascii="Times New Roman" w:hAnsi="Times New Roman"/>
            <w:sz w:val="24"/>
            <w:szCs w:val="24"/>
          </w:rPr>
          <w:t>2009 г</w:t>
        </w:r>
      </w:smartTag>
      <w:r w:rsidRPr="008E02B8">
        <w:rPr>
          <w:rFonts w:ascii="Times New Roman" w:hAnsi="Times New Roman"/>
          <w:sz w:val="24"/>
          <w:szCs w:val="24"/>
        </w:rPr>
        <w:t>. № 373,зарегистрирован в Минюсте России 22 декабря 2009г.,регистрационный номер 17785);</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 xml:space="preserve">- -приказа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8E02B8">
          <w:rPr>
            <w:rFonts w:ascii="Times New Roman" w:hAnsi="Times New Roman"/>
            <w:sz w:val="24"/>
            <w:szCs w:val="24"/>
          </w:rPr>
          <w:t>2009 г</w:t>
        </w:r>
      </w:smartTag>
      <w:r w:rsidRPr="008E02B8">
        <w:rPr>
          <w:rFonts w:ascii="Times New Roman" w:hAnsi="Times New Roman"/>
          <w:sz w:val="24"/>
          <w:szCs w:val="24"/>
        </w:rPr>
        <w:t>. № 373» (зарегистрирован в Минюсте России 4 февраля 2011г., регистрационный номер 1970704</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 xml:space="preserve">-приказа Министерства образования и науки Российской Федерации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8E02B8">
          <w:rPr>
            <w:rFonts w:ascii="Times New Roman" w:hAnsi="Times New Roman"/>
            <w:sz w:val="24"/>
            <w:szCs w:val="24"/>
          </w:rPr>
          <w:t>2009 г</w:t>
        </w:r>
      </w:smartTag>
      <w:r w:rsidRPr="008E02B8">
        <w:rPr>
          <w:rFonts w:ascii="Times New Roman" w:hAnsi="Times New Roman"/>
          <w:sz w:val="24"/>
          <w:szCs w:val="24"/>
        </w:rPr>
        <w:t>. № 373»;</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-приказа Министерства образования и науки Российской Федерации от31 января 2012 года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 СанПиН  2.4.2.2821-10 «Санитарно-эпидемиологические требования к условиям и организации в  общеобразовательных учреждениях» (утверждены постановлением Главного государственного санитарного врача Российской Федерации от 29 декабря 2010 года № 189 зарегистрированным в Минюсте РФ 3.03.2011 № 19993).</w:t>
      </w:r>
    </w:p>
    <w:p w:rsidR="00A6617F" w:rsidRPr="008E02B8" w:rsidRDefault="00A6617F" w:rsidP="0007086B">
      <w:pPr>
        <w:rPr>
          <w:rFonts w:ascii="Times New Roman" w:hAnsi="Times New Roman"/>
          <w:sz w:val="24"/>
          <w:szCs w:val="24"/>
        </w:rPr>
      </w:pPr>
      <w:r w:rsidRPr="008E02B8">
        <w:rPr>
          <w:rFonts w:ascii="Times New Roman" w:hAnsi="Times New Roman"/>
          <w:sz w:val="24"/>
          <w:szCs w:val="24"/>
        </w:rPr>
        <w:t>-  Учебного плана МБОУ «Тюрнясевская средняя общеобразовательная школа Нурлатского  муниципального района Республики Татарстан на 2016 – 2017 учебный год (утвержденного решением педагогического совета (Протокол №1, от 31 августа 2016 года);</w:t>
      </w:r>
    </w:p>
    <w:p w:rsidR="00A6617F" w:rsidRPr="008E02B8" w:rsidRDefault="00A6617F" w:rsidP="0007086B">
      <w:pPr>
        <w:rPr>
          <w:rFonts w:ascii="Times New Roman" w:hAnsi="Times New Roman"/>
          <w:sz w:val="24"/>
          <w:szCs w:val="24"/>
        </w:rPr>
      </w:pPr>
      <w:r w:rsidRPr="008E02B8">
        <w:rPr>
          <w:rFonts w:ascii="Times New Roman" w:hAnsi="Times New Roman"/>
          <w:iCs/>
          <w:sz w:val="24"/>
          <w:szCs w:val="24"/>
        </w:rPr>
        <w:t xml:space="preserve">-   Примерной программы по </w:t>
      </w:r>
      <w:r w:rsidRPr="008E02B8">
        <w:rPr>
          <w:rFonts w:ascii="Times New Roman" w:hAnsi="Times New Roman"/>
          <w:sz w:val="24"/>
          <w:szCs w:val="24"/>
        </w:rPr>
        <w:t xml:space="preserve"> УМК «Школа России» </w:t>
      </w:r>
    </w:p>
    <w:p w:rsidR="00A6617F" w:rsidRPr="008E02B8" w:rsidRDefault="00A6617F" w:rsidP="0007086B">
      <w:pPr>
        <w:spacing w:after="0" w:line="240" w:lineRule="auto"/>
        <w:ind w:left="360"/>
        <w:rPr>
          <w:rFonts w:ascii="Times New Roman" w:hAnsi="Times New Roman"/>
          <w:sz w:val="24"/>
          <w:szCs w:val="24"/>
        </w:rPr>
      </w:pPr>
    </w:p>
    <w:p w:rsidR="00A6617F" w:rsidRDefault="00A6617F" w:rsidP="0087732E">
      <w:pPr>
        <w:shd w:val="clear" w:color="auto" w:fill="FFFFFF"/>
        <w:tabs>
          <w:tab w:val="left" w:pos="142"/>
        </w:tabs>
        <w:spacing w:after="0" w:line="240" w:lineRule="auto"/>
        <w:ind w:firstLine="426"/>
        <w:contextualSpacing/>
        <w:jc w:val="both"/>
        <w:rPr>
          <w:rFonts w:ascii="Times New Roman" w:hAnsi="Times New Roman"/>
          <w:b/>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Изучение предмета «Литературное чтение» решает множество важнейших</w:t>
      </w:r>
      <w:r w:rsidRPr="0087732E">
        <w:rPr>
          <w:rFonts w:ascii="Times New Roman" w:hAnsi="Times New Roman"/>
          <w:b/>
          <w:bCs/>
          <w:sz w:val="24"/>
          <w:szCs w:val="24"/>
          <w:lang w:eastAsia="ru-RU"/>
        </w:rPr>
        <w:t xml:space="preserve"> задач</w:t>
      </w:r>
      <w:r w:rsidRPr="0087732E">
        <w:rPr>
          <w:rFonts w:ascii="Times New Roman" w:hAnsi="Times New Roman"/>
          <w:sz w:val="24"/>
          <w:szCs w:val="24"/>
          <w:lang w:eastAsia="ru-RU"/>
        </w:rPr>
        <w:t xml:space="preserve"> начального обучения:</w:t>
      </w:r>
    </w:p>
    <w:p w:rsidR="00A6617F" w:rsidRPr="0087732E" w:rsidRDefault="00A6617F" w:rsidP="0087732E">
      <w:pPr>
        <w:numPr>
          <w:ilvl w:val="0"/>
          <w:numId w:val="2"/>
        </w:numPr>
        <w:shd w:val="clear" w:color="auto" w:fill="FFFFFF"/>
        <w:tabs>
          <w:tab w:val="left" w:pos="142"/>
          <w:tab w:val="left" w:pos="859"/>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A6617F" w:rsidRPr="0087732E" w:rsidRDefault="00A6617F" w:rsidP="0087732E">
      <w:pPr>
        <w:numPr>
          <w:ilvl w:val="0"/>
          <w:numId w:val="2"/>
        </w:numPr>
        <w:shd w:val="clear" w:color="auto" w:fill="FFFFFF"/>
        <w:tabs>
          <w:tab w:val="left" w:pos="142"/>
          <w:tab w:val="left" w:pos="854"/>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A6617F" w:rsidRPr="0087732E" w:rsidRDefault="00A6617F" w:rsidP="0087732E">
      <w:pPr>
        <w:numPr>
          <w:ilvl w:val="0"/>
          <w:numId w:val="2"/>
        </w:numPr>
        <w:shd w:val="clear" w:color="auto" w:fill="FFFFFF"/>
        <w:tabs>
          <w:tab w:val="left" w:pos="142"/>
          <w:tab w:val="left" w:pos="854"/>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 ассоциативное мышление;</w:t>
      </w:r>
    </w:p>
    <w:p w:rsidR="00A6617F" w:rsidRPr="0087732E" w:rsidRDefault="00A6617F" w:rsidP="0087732E">
      <w:pPr>
        <w:numPr>
          <w:ilvl w:val="0"/>
          <w:numId w:val="2"/>
        </w:numPr>
        <w:shd w:val="clear" w:color="auto" w:fill="FFFFFF"/>
        <w:tabs>
          <w:tab w:val="left" w:pos="142"/>
          <w:tab w:val="left" w:pos="317"/>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A6617F" w:rsidRPr="0087732E" w:rsidRDefault="00A6617F" w:rsidP="0087732E">
      <w:pPr>
        <w:numPr>
          <w:ilvl w:val="0"/>
          <w:numId w:val="2"/>
        </w:numPr>
        <w:shd w:val="clear" w:color="auto" w:fill="FFFFFF"/>
        <w:tabs>
          <w:tab w:val="left" w:pos="142"/>
          <w:tab w:val="left" w:pos="31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формировать эстетическое отношение ребенка к жизни, приобщая его к классике художественной литературы;</w:t>
      </w:r>
    </w:p>
    <w:p w:rsidR="00A6617F" w:rsidRPr="0087732E" w:rsidRDefault="00A6617F" w:rsidP="0087732E">
      <w:pPr>
        <w:numPr>
          <w:ilvl w:val="0"/>
          <w:numId w:val="2"/>
        </w:numPr>
        <w:shd w:val="clear" w:color="auto" w:fill="FFFFFF"/>
        <w:tabs>
          <w:tab w:val="left" w:pos="142"/>
          <w:tab w:val="left" w:pos="307"/>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обеспечивать достаточно глубокое понимание содержания произведений различного уровня сложности;</w:t>
      </w:r>
    </w:p>
    <w:p w:rsidR="00A6617F" w:rsidRPr="0087732E" w:rsidRDefault="00A6617F" w:rsidP="0087732E">
      <w:pPr>
        <w:numPr>
          <w:ilvl w:val="0"/>
          <w:numId w:val="2"/>
        </w:numPr>
        <w:shd w:val="clear" w:color="auto" w:fill="FFFFFF"/>
        <w:tabs>
          <w:tab w:val="left" w:pos="142"/>
          <w:tab w:val="left" w:pos="31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A6617F" w:rsidRPr="0087732E" w:rsidRDefault="00A6617F" w:rsidP="0087732E">
      <w:pPr>
        <w:numPr>
          <w:ilvl w:val="0"/>
          <w:numId w:val="2"/>
        </w:numPr>
        <w:shd w:val="clear" w:color="auto" w:fill="FFFFFF"/>
        <w:tabs>
          <w:tab w:val="left" w:pos="142"/>
          <w:tab w:val="left" w:pos="307"/>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обеспечивать развитие речи школьников и активно формировать навык чтения и речевые умения;</w:t>
      </w:r>
    </w:p>
    <w:p w:rsidR="00A6617F" w:rsidRPr="0087732E" w:rsidRDefault="00A6617F" w:rsidP="0087732E">
      <w:pPr>
        <w:numPr>
          <w:ilvl w:val="0"/>
          <w:numId w:val="2"/>
        </w:numPr>
        <w:shd w:val="clear" w:color="auto" w:fill="FFFFFF"/>
        <w:tabs>
          <w:tab w:val="left" w:pos="142"/>
          <w:tab w:val="left" w:pos="307"/>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работать с различными типами текстов;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
    <w:tbl>
      <w:tblPr>
        <w:tblW w:w="9923" w:type="dxa"/>
        <w:tblInd w:w="5" w:type="dxa"/>
        <w:tblLayout w:type="fixed"/>
        <w:tblCellMar>
          <w:left w:w="0" w:type="dxa"/>
          <w:right w:w="0" w:type="dxa"/>
        </w:tblCellMar>
        <w:tblLook w:val="0000" w:firstRow="0" w:lastRow="0" w:firstColumn="0" w:lastColumn="0" w:noHBand="0" w:noVBand="0"/>
      </w:tblPr>
      <w:tblGrid>
        <w:gridCol w:w="2928"/>
        <w:gridCol w:w="6995"/>
      </w:tblGrid>
      <w:tr w:rsidR="00A6617F" w:rsidRPr="00A86389" w:rsidTr="008C6F7C">
        <w:trPr>
          <w:trHeight w:val="451"/>
        </w:trPr>
        <w:tc>
          <w:tcPr>
            <w:tcW w:w="292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93"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Программа</w:t>
            </w:r>
          </w:p>
        </w:tc>
        <w:tc>
          <w:tcPr>
            <w:tcW w:w="699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91"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Литературное чтение. Рабочие программы. 1-4 </w:t>
            </w:r>
            <w:r>
              <w:rPr>
                <w:rFonts w:ascii="Times New Roman" w:hAnsi="Times New Roman"/>
                <w:sz w:val="24"/>
                <w:szCs w:val="24"/>
                <w:lang w:eastAsia="ru-RU"/>
              </w:rPr>
              <w:t>классы. М.: «Просвещение»</w:t>
            </w:r>
          </w:p>
        </w:tc>
      </w:tr>
      <w:tr w:rsidR="00A6617F" w:rsidRPr="00A86389" w:rsidTr="008C6F7C">
        <w:trPr>
          <w:trHeight w:val="562"/>
        </w:trPr>
        <w:tc>
          <w:tcPr>
            <w:tcW w:w="292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93"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Учебник</w:t>
            </w:r>
          </w:p>
        </w:tc>
        <w:tc>
          <w:tcPr>
            <w:tcW w:w="699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91"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Литературное чтение. Климанова Л.Ф., Горецкий В.Г., Голованова М.В., Виноградская Л. А., Бойкина М.В.</w:t>
            </w:r>
          </w:p>
        </w:tc>
      </w:tr>
      <w:tr w:rsidR="00A6617F" w:rsidRPr="00A86389" w:rsidTr="008C6F7C">
        <w:trPr>
          <w:trHeight w:val="701"/>
        </w:trPr>
        <w:tc>
          <w:tcPr>
            <w:tcW w:w="292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93"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Дидактические средства для учащихся</w:t>
            </w:r>
          </w:p>
        </w:tc>
        <w:tc>
          <w:tcPr>
            <w:tcW w:w="699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91" w:right="142" w:firstLine="142"/>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Рабочая тетрадь.</w:t>
            </w:r>
            <w:r w:rsidRPr="0087732E">
              <w:rPr>
                <w:rFonts w:ascii="Times New Roman" w:hAnsi="Times New Roman"/>
                <w:sz w:val="24"/>
                <w:szCs w:val="24"/>
                <w:lang w:eastAsia="ru-RU"/>
              </w:rPr>
              <w:t xml:space="preserve"> Литературное чтение. Бойкина М.В., Виноградская Л. А.</w:t>
            </w:r>
          </w:p>
        </w:tc>
      </w:tr>
    </w:tbl>
    <w:p w:rsidR="00A6617F" w:rsidRPr="0087732E" w:rsidRDefault="00A6617F" w:rsidP="0087732E">
      <w:pPr>
        <w:shd w:val="clear" w:color="auto" w:fill="FFFFFF"/>
        <w:tabs>
          <w:tab w:val="left" w:pos="142"/>
        </w:tabs>
        <w:spacing w:after="0" w:line="240" w:lineRule="auto"/>
        <w:ind w:firstLine="426"/>
        <w:contextualSpacing/>
        <w:jc w:val="center"/>
        <w:outlineLvl w:val="3"/>
        <w:rPr>
          <w:rFonts w:ascii="Times New Roman" w:hAnsi="Times New Roman"/>
          <w:b/>
          <w:bCs/>
          <w:sz w:val="24"/>
          <w:szCs w:val="24"/>
          <w:lang w:eastAsia="ru-RU"/>
        </w:rPr>
      </w:pPr>
      <w:bookmarkStart w:id="1" w:name="bookmark24"/>
    </w:p>
    <w:p w:rsidR="00A6617F" w:rsidRPr="0087732E" w:rsidRDefault="00A6617F" w:rsidP="0087732E">
      <w:pPr>
        <w:shd w:val="clear" w:color="auto" w:fill="FFFFFF"/>
        <w:tabs>
          <w:tab w:val="left" w:pos="142"/>
        </w:tabs>
        <w:spacing w:after="0" w:line="240" w:lineRule="auto"/>
        <w:ind w:firstLine="426"/>
        <w:contextualSpacing/>
        <w:jc w:val="center"/>
        <w:outlineLvl w:val="3"/>
        <w:rPr>
          <w:rFonts w:ascii="Times New Roman" w:hAnsi="Times New Roman"/>
          <w:b/>
          <w:bCs/>
          <w:sz w:val="24"/>
          <w:szCs w:val="24"/>
          <w:lang w:eastAsia="ru-RU"/>
        </w:rPr>
      </w:pPr>
      <w:r w:rsidRPr="0087732E">
        <w:rPr>
          <w:rFonts w:ascii="Times New Roman" w:hAnsi="Times New Roman"/>
          <w:b/>
          <w:bCs/>
          <w:sz w:val="24"/>
          <w:szCs w:val="24"/>
          <w:lang w:eastAsia="ru-RU"/>
        </w:rPr>
        <w:t>ОБЩАЯ ХАРАКТЕРИСТИКА КУРСА.</w:t>
      </w:r>
      <w:bookmarkEnd w:id="1"/>
    </w:p>
    <w:p w:rsidR="00A6617F" w:rsidRPr="0087732E" w:rsidRDefault="00A6617F" w:rsidP="0087732E">
      <w:pPr>
        <w:shd w:val="clear" w:color="auto" w:fill="FFFFFF"/>
        <w:tabs>
          <w:tab w:val="left" w:pos="142"/>
        </w:tabs>
        <w:spacing w:after="0" w:line="240" w:lineRule="auto"/>
        <w:ind w:firstLine="426"/>
        <w:contextualSpacing/>
        <w:jc w:val="center"/>
        <w:outlineLvl w:val="3"/>
        <w:rPr>
          <w:rFonts w:ascii="Times New Roman" w:hAnsi="Times New Roman"/>
          <w:b/>
          <w:b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«Литературное чтение» как систематический курс начинается с 1 класса сразу после обучения грамоте.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Раздел</w:t>
      </w:r>
      <w:r w:rsidRPr="0087732E">
        <w:rPr>
          <w:rFonts w:ascii="Times New Roman" w:hAnsi="Times New Roman"/>
          <w:b/>
          <w:bCs/>
          <w:sz w:val="24"/>
          <w:szCs w:val="24"/>
          <w:lang w:eastAsia="ru-RU"/>
        </w:rPr>
        <w:t xml:space="preserve"> «Круг детского чтения»</w:t>
      </w:r>
      <w:r w:rsidRPr="0087732E">
        <w:rPr>
          <w:rFonts w:ascii="Times New Roman" w:hAnsi="Times New Roman"/>
          <w:sz w:val="24"/>
          <w:szCs w:val="24"/>
          <w:lang w:eastAsia="ru-RU"/>
        </w:rPr>
        <w:t xml:space="preserve"> 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Программа предусматривает знакомство с книгой как источником различного вида информации и формирование библиографических умений.</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Раздел</w:t>
      </w:r>
      <w:r w:rsidRPr="0087732E">
        <w:rPr>
          <w:rFonts w:ascii="Times New Roman" w:hAnsi="Times New Roman"/>
          <w:b/>
          <w:bCs/>
          <w:sz w:val="24"/>
          <w:szCs w:val="24"/>
          <w:lang w:eastAsia="ru-RU"/>
        </w:rPr>
        <w:t xml:space="preserve"> «Виды речевой и читательской деятельности»</w:t>
      </w:r>
      <w:r w:rsidRPr="0087732E">
        <w:rPr>
          <w:rFonts w:ascii="Times New Roman" w:hAnsi="Times New Roman"/>
          <w:sz w:val="24"/>
          <w:szCs w:val="24"/>
          <w:lang w:eastAsia="ru-RU"/>
        </w:rPr>
        <w:t xml:space="preserve"> 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Навык чтения.</w:t>
      </w:r>
      <w:r w:rsidRPr="0087732E">
        <w:rPr>
          <w:rFonts w:ascii="Times New Roman" w:hAnsi="Times New Roman"/>
          <w:sz w:val="24"/>
          <w:szCs w:val="24"/>
          <w:lang w:eastAsia="ru-RU"/>
        </w:rPr>
        <w:t xml:space="preserve">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Совершенствование устной речи (умения</w:t>
      </w:r>
      <w:r w:rsidRPr="0087732E">
        <w:rPr>
          <w:rFonts w:ascii="Times New Roman" w:hAnsi="Times New Roman"/>
          <w:i/>
          <w:iCs/>
          <w:sz w:val="24"/>
          <w:szCs w:val="24"/>
          <w:lang w:eastAsia="ru-RU"/>
        </w:rPr>
        <w:t xml:space="preserve"> слушать</w:t>
      </w:r>
      <w:r w:rsidRPr="0087732E">
        <w:rPr>
          <w:rFonts w:ascii="Times New Roman" w:hAnsi="Times New Roman"/>
          <w:sz w:val="24"/>
          <w:szCs w:val="24"/>
          <w:lang w:eastAsia="ru-RU"/>
        </w:rPr>
        <w:t xml:space="preserve"> и</w:t>
      </w:r>
      <w:r w:rsidRPr="0087732E">
        <w:rPr>
          <w:rFonts w:ascii="Times New Roman" w:hAnsi="Times New Roman"/>
          <w:i/>
          <w:iCs/>
          <w:sz w:val="24"/>
          <w:szCs w:val="24"/>
          <w:lang w:eastAsia="ru-RU"/>
        </w:rPr>
        <w:t xml:space="preserve"> говорить)</w:t>
      </w:r>
      <w:r w:rsidRPr="0087732E">
        <w:rPr>
          <w:rFonts w:ascii="Times New Roman" w:hAnsi="Times New Roman"/>
          <w:sz w:val="24"/>
          <w:szCs w:val="24"/>
          <w:lang w:eastAsia="ru-RU"/>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Особое место в программе отводится</w:t>
      </w:r>
      <w:r w:rsidRPr="0087732E">
        <w:rPr>
          <w:rFonts w:ascii="Times New Roman" w:hAnsi="Times New Roman"/>
          <w:i/>
          <w:iCs/>
          <w:sz w:val="24"/>
          <w:szCs w:val="24"/>
          <w:lang w:eastAsia="ru-RU"/>
        </w:rPr>
        <w:t xml:space="preserve"> работе с текстом художественного произведения.</w:t>
      </w:r>
      <w:r w:rsidRPr="0087732E">
        <w:rPr>
          <w:rFonts w:ascii="Times New Roman" w:hAnsi="Times New Roman"/>
          <w:sz w:val="24"/>
          <w:szCs w:val="24"/>
          <w:lang w:eastAsia="ru-RU"/>
        </w:rPr>
        <w:t xml:space="preserve">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 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Программой предусмотрена</w:t>
      </w:r>
      <w:r w:rsidRPr="0087732E">
        <w:rPr>
          <w:rFonts w:ascii="Times New Roman" w:hAnsi="Times New Roman"/>
          <w:i/>
          <w:iCs/>
          <w:sz w:val="24"/>
          <w:szCs w:val="24"/>
          <w:lang w:eastAsia="ru-RU"/>
        </w:rPr>
        <w:t xml:space="preserve"> литературоведческая пропедевтика.</w:t>
      </w:r>
      <w:r w:rsidRPr="0087732E">
        <w:rPr>
          <w:rFonts w:ascii="Times New Roman" w:hAnsi="Times New Roman"/>
          <w:sz w:val="24"/>
          <w:szCs w:val="24"/>
          <w:lang w:eastAsia="ru-RU"/>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Раздел</w:t>
      </w:r>
      <w:r w:rsidRPr="0087732E">
        <w:rPr>
          <w:rFonts w:ascii="Times New Roman" w:hAnsi="Times New Roman"/>
          <w:b/>
          <w:bCs/>
          <w:sz w:val="24"/>
          <w:szCs w:val="24"/>
          <w:lang w:eastAsia="ru-RU"/>
        </w:rPr>
        <w:t xml:space="preserve"> «Опыт творческой деятельности»</w:t>
      </w:r>
      <w:r w:rsidRPr="0087732E">
        <w:rPr>
          <w:rFonts w:ascii="Times New Roman" w:hAnsi="Times New Roman"/>
          <w:sz w:val="24"/>
          <w:szCs w:val="24"/>
          <w:lang w:eastAsia="ru-RU"/>
        </w:rPr>
        <w:t xml:space="preserve"> 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A6617F" w:rsidRPr="0087732E" w:rsidRDefault="00A6617F" w:rsidP="0087732E">
      <w:pPr>
        <w:shd w:val="clear" w:color="auto" w:fill="FFFFFF"/>
        <w:tabs>
          <w:tab w:val="left" w:pos="142"/>
        </w:tabs>
        <w:spacing w:after="0" w:line="240" w:lineRule="auto"/>
        <w:ind w:firstLine="426"/>
        <w:contextualSpacing/>
        <w:jc w:val="center"/>
        <w:outlineLvl w:val="3"/>
        <w:rPr>
          <w:rFonts w:ascii="Times New Roman" w:hAnsi="Times New Roman"/>
          <w:b/>
          <w:bCs/>
          <w:sz w:val="24"/>
          <w:szCs w:val="24"/>
          <w:lang w:eastAsia="ru-RU"/>
        </w:rPr>
      </w:pPr>
      <w:bookmarkStart w:id="2" w:name="bookmark25"/>
      <w:r w:rsidRPr="0087732E">
        <w:rPr>
          <w:rFonts w:ascii="Times New Roman" w:hAnsi="Times New Roman"/>
          <w:b/>
          <w:bCs/>
          <w:sz w:val="24"/>
          <w:szCs w:val="24"/>
          <w:lang w:eastAsia="ru-RU"/>
        </w:rPr>
        <w:t>МЕСТО КУРСА В УЧЕБНОМ ПЛАНЕ.</w:t>
      </w:r>
      <w:bookmarkEnd w:id="2"/>
    </w:p>
    <w:p w:rsidR="00A6617F" w:rsidRDefault="00A6617F" w:rsidP="0087732E">
      <w:pPr>
        <w:shd w:val="clear" w:color="auto" w:fill="FFFFFF"/>
        <w:tabs>
          <w:tab w:val="left" w:pos="142"/>
        </w:tabs>
        <w:spacing w:after="0" w:line="240" w:lineRule="auto"/>
        <w:ind w:firstLine="426"/>
        <w:contextualSpacing/>
        <w:jc w:val="both"/>
        <w:rPr>
          <w:rFonts w:ascii="Times New Roman" w:hAnsi="Times New Roman"/>
          <w:color w:val="000000"/>
          <w:sz w:val="24"/>
          <w:szCs w:val="24"/>
          <w:lang w:eastAsia="ru-RU"/>
        </w:rPr>
      </w:pPr>
      <w:r w:rsidRPr="0087732E">
        <w:rPr>
          <w:rFonts w:ascii="Times New Roman" w:hAnsi="Times New Roman"/>
          <w:color w:val="000000"/>
          <w:sz w:val="24"/>
          <w:szCs w:val="24"/>
          <w:lang w:eastAsia="ru-RU"/>
        </w:rPr>
        <w:t>Курс «Литературное чтение» рассчитан на 304 ч. В</w:t>
      </w:r>
      <w:r w:rsidRPr="0087732E">
        <w:rPr>
          <w:rFonts w:ascii="Times New Roman" w:hAnsi="Times New Roman"/>
          <w:b/>
          <w:bCs/>
          <w:color w:val="000000"/>
          <w:sz w:val="24"/>
          <w:szCs w:val="24"/>
          <w:lang w:eastAsia="ru-RU"/>
        </w:rPr>
        <w:t xml:space="preserve"> 1</w:t>
      </w:r>
      <w:r w:rsidRPr="0087732E">
        <w:rPr>
          <w:rFonts w:ascii="Times New Roman" w:hAnsi="Times New Roman"/>
          <w:color w:val="000000"/>
          <w:sz w:val="24"/>
          <w:szCs w:val="24"/>
          <w:lang w:eastAsia="ru-RU"/>
        </w:rPr>
        <w:t xml:space="preserve"> классе на изучение литературного чтения отводится 18 ч (2 ч в неделю, 9 учебных недель) и 48 часов в период обучения грамоте, во</w:t>
      </w:r>
      <w:r w:rsidRPr="0087732E">
        <w:rPr>
          <w:rFonts w:ascii="Times New Roman" w:hAnsi="Times New Roman"/>
          <w:b/>
          <w:bCs/>
          <w:color w:val="000000"/>
          <w:sz w:val="24"/>
          <w:szCs w:val="24"/>
          <w:lang w:eastAsia="ru-RU"/>
        </w:rPr>
        <w:t xml:space="preserve"> </w:t>
      </w:r>
      <w:r w:rsidRPr="0087732E">
        <w:rPr>
          <w:rFonts w:ascii="Times New Roman" w:hAnsi="Times New Roman"/>
          <w:bCs/>
          <w:color w:val="000000"/>
          <w:sz w:val="24"/>
          <w:szCs w:val="24"/>
          <w:lang w:eastAsia="ru-RU"/>
        </w:rPr>
        <w:t>2 классе -102 часа (3 часа в неделю 34 учебные недели), в 3- 4</w:t>
      </w:r>
      <w:r w:rsidRPr="0087732E">
        <w:rPr>
          <w:rFonts w:ascii="Times New Roman" w:hAnsi="Times New Roman"/>
          <w:b/>
          <w:color w:val="000000"/>
          <w:sz w:val="24"/>
          <w:szCs w:val="24"/>
          <w:lang w:eastAsia="ru-RU"/>
        </w:rPr>
        <w:t xml:space="preserve"> </w:t>
      </w:r>
      <w:r w:rsidRPr="0087732E">
        <w:rPr>
          <w:rFonts w:ascii="Times New Roman" w:hAnsi="Times New Roman"/>
          <w:color w:val="000000"/>
          <w:sz w:val="24"/>
          <w:szCs w:val="24"/>
          <w:lang w:eastAsia="ru-RU"/>
        </w:rPr>
        <w:t>классах по 68 ч (2 ч в неделю, 34 учебные недели в каждом классе).</w:t>
      </w:r>
    </w:p>
    <w:p w:rsidR="00A6617F" w:rsidRDefault="00A6617F" w:rsidP="005C3E67">
      <w:pPr>
        <w:suppressAutoHyphens/>
        <w:spacing w:after="0"/>
        <w:jc w:val="both"/>
        <w:rPr>
          <w:rFonts w:ascii="Times New Roman" w:hAnsi="Times New Roman"/>
          <w:sz w:val="24"/>
          <w:szCs w:val="24"/>
        </w:rPr>
      </w:pPr>
      <w:r>
        <w:rPr>
          <w:rFonts w:ascii="Times New Roman" w:hAnsi="Times New Roman"/>
          <w:sz w:val="24"/>
          <w:szCs w:val="24"/>
        </w:rPr>
        <w:t>Программа рассчитана на 136 часов, поэтому произошло уплотнение учебного материала.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color w:val="000000"/>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center"/>
        <w:outlineLvl w:val="3"/>
        <w:rPr>
          <w:rFonts w:ascii="Times New Roman" w:hAnsi="Times New Roman"/>
          <w:b/>
          <w:bCs/>
          <w:sz w:val="24"/>
          <w:szCs w:val="24"/>
          <w:lang w:eastAsia="ru-RU"/>
        </w:rPr>
      </w:pPr>
      <w:bookmarkStart w:id="3" w:name="bookmark26"/>
      <w:r w:rsidRPr="0087732E">
        <w:rPr>
          <w:rFonts w:ascii="Times New Roman" w:hAnsi="Times New Roman"/>
          <w:b/>
          <w:bCs/>
          <w:sz w:val="24"/>
          <w:szCs w:val="24"/>
          <w:lang w:eastAsia="ru-RU"/>
        </w:rPr>
        <w:t>ЦЕННОСТНЫЕ ОРИЕНТИРЫ СОДЕРЖАНИЯ КУРСА.</w:t>
      </w:r>
      <w:bookmarkEnd w:id="3"/>
    </w:p>
    <w:p w:rsidR="00A6617F"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Обучение литературному чтению строится на основе понимания того, что литература - это явление национальной и мировой культуры, средство сохранения и передачи нравственных ценностей и традиций; осознании значимости чтения для личного развития; формирования представлений о Родине и её людях, окружающем мире, культуре, первоначальных этических представлений, понятий о добре и зле, дружбе, честности; формировании потребности в систематическом чтении.</w:t>
      </w:r>
    </w:p>
    <w:p w:rsidR="00A6617F" w:rsidRPr="0087732E" w:rsidRDefault="00A6617F" w:rsidP="0087732E">
      <w:pPr>
        <w:shd w:val="clear" w:color="auto" w:fill="FFFFFF"/>
        <w:tabs>
          <w:tab w:val="left" w:pos="142"/>
        </w:tabs>
        <w:spacing w:after="0" w:line="240" w:lineRule="auto"/>
        <w:ind w:firstLine="426"/>
        <w:contextualSpacing/>
        <w:jc w:val="center"/>
        <w:outlineLvl w:val="3"/>
        <w:rPr>
          <w:rFonts w:ascii="Times New Roman" w:hAnsi="Times New Roman"/>
          <w:b/>
          <w:bCs/>
          <w:sz w:val="24"/>
          <w:szCs w:val="24"/>
          <w:lang w:eastAsia="ru-RU"/>
        </w:rPr>
        <w:sectPr w:rsidR="00A6617F" w:rsidRPr="0087732E" w:rsidSect="00E100CA">
          <w:footerReference w:type="default" r:id="rId8"/>
          <w:type w:val="continuous"/>
          <w:pgSz w:w="11907" w:h="16840" w:code="9"/>
          <w:pgMar w:top="1440" w:right="1134" w:bottom="1440" w:left="1134" w:header="1435" w:footer="1440" w:gutter="0"/>
          <w:cols w:space="720"/>
          <w:noEndnote/>
          <w:docGrid w:linePitch="360"/>
        </w:sectPr>
      </w:pPr>
      <w:bookmarkStart w:id="4" w:name="bookmark27"/>
      <w:r w:rsidRPr="0087732E">
        <w:rPr>
          <w:rFonts w:ascii="Times New Roman" w:hAnsi="Times New Roman"/>
          <w:b/>
          <w:bCs/>
          <w:sz w:val="24"/>
          <w:szCs w:val="24"/>
          <w:lang w:eastAsia="ru-RU"/>
        </w:rPr>
        <w:t>РЕЗУЛЬТАТЫ ИЗУЧЕНИЯ КУРСА.</w:t>
      </w:r>
      <w:bookmarkEnd w:id="4"/>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Личностные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Предметные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Метапредметные</w:t>
      </w:r>
    </w:p>
    <w:p w:rsidR="00A6617F" w:rsidRPr="0087732E" w:rsidRDefault="00A6617F" w:rsidP="0087732E">
      <w:pPr>
        <w:numPr>
          <w:ilvl w:val="0"/>
          <w:numId w:val="3"/>
        </w:numPr>
        <w:shd w:val="clear" w:color="auto" w:fill="FFFFFF"/>
        <w:tabs>
          <w:tab w:val="left" w:pos="142"/>
          <w:tab w:val="left" w:pos="264"/>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rsidR="00A6617F" w:rsidRPr="0087732E" w:rsidRDefault="00A6617F" w:rsidP="0087732E">
      <w:pPr>
        <w:numPr>
          <w:ilvl w:val="0"/>
          <w:numId w:val="3"/>
        </w:numPr>
        <w:shd w:val="clear" w:color="auto" w:fill="FFFFFF"/>
        <w:tabs>
          <w:tab w:val="left" w:pos="142"/>
          <w:tab w:val="left" w:pos="54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A6617F" w:rsidRPr="0087732E" w:rsidRDefault="00A6617F" w:rsidP="0087732E">
      <w:pPr>
        <w:numPr>
          <w:ilvl w:val="0"/>
          <w:numId w:val="3"/>
        </w:numPr>
        <w:shd w:val="clear" w:color="auto" w:fill="FFFFFF"/>
        <w:tabs>
          <w:tab w:val="left" w:pos="142"/>
          <w:tab w:val="left" w:pos="288"/>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A6617F" w:rsidRPr="0087732E" w:rsidRDefault="00A6617F" w:rsidP="0087732E">
      <w:pPr>
        <w:numPr>
          <w:ilvl w:val="0"/>
          <w:numId w:val="3"/>
        </w:numPr>
        <w:shd w:val="clear" w:color="auto" w:fill="FFFFFF"/>
        <w:tabs>
          <w:tab w:val="left" w:pos="142"/>
          <w:tab w:val="left" w:pos="278"/>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p w:rsidR="00A6617F" w:rsidRPr="0087732E" w:rsidRDefault="00A6617F" w:rsidP="0087732E">
      <w:pPr>
        <w:numPr>
          <w:ilvl w:val="0"/>
          <w:numId w:val="3"/>
        </w:numPr>
        <w:shd w:val="clear" w:color="auto" w:fill="FFFFFF"/>
        <w:tabs>
          <w:tab w:val="left" w:pos="142"/>
          <w:tab w:val="left" w:pos="413"/>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A6617F" w:rsidRPr="0087732E" w:rsidRDefault="00A6617F" w:rsidP="0087732E">
      <w:pPr>
        <w:numPr>
          <w:ilvl w:val="0"/>
          <w:numId w:val="3"/>
        </w:numPr>
        <w:shd w:val="clear" w:color="auto" w:fill="FFFFFF"/>
        <w:tabs>
          <w:tab w:val="left" w:pos="142"/>
          <w:tab w:val="left" w:pos="32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овладение начальными навыками адаптации к школе, к школьному коллективу;</w:t>
      </w:r>
    </w:p>
    <w:p w:rsidR="00A6617F" w:rsidRPr="0087732E" w:rsidRDefault="00A6617F" w:rsidP="0087732E">
      <w:pPr>
        <w:numPr>
          <w:ilvl w:val="0"/>
          <w:numId w:val="3"/>
        </w:numPr>
        <w:shd w:val="clear" w:color="auto" w:fill="FFFFFF"/>
        <w:tabs>
          <w:tab w:val="left" w:pos="142"/>
          <w:tab w:val="left" w:pos="494"/>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A6617F" w:rsidRPr="0087732E" w:rsidRDefault="00A6617F" w:rsidP="0087732E">
      <w:pPr>
        <w:numPr>
          <w:ilvl w:val="0"/>
          <w:numId w:val="3"/>
        </w:numPr>
        <w:shd w:val="clear" w:color="auto" w:fill="FFFFFF"/>
        <w:tabs>
          <w:tab w:val="left" w:pos="142"/>
          <w:tab w:val="left" w:pos="54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самостоятельности и личной ответственности за свои поступки на основе представлений о нравственных нормах общения;</w:t>
      </w:r>
    </w:p>
    <w:p w:rsidR="00A6617F" w:rsidRPr="0087732E" w:rsidRDefault="00A6617F" w:rsidP="0087732E">
      <w:pPr>
        <w:numPr>
          <w:ilvl w:val="0"/>
          <w:numId w:val="3"/>
        </w:numPr>
        <w:shd w:val="clear" w:color="auto" w:fill="FFFFFF"/>
        <w:tabs>
          <w:tab w:val="left" w:pos="142"/>
          <w:tab w:val="left" w:pos="288"/>
        </w:tabs>
        <w:spacing w:after="0" w:line="240" w:lineRule="auto"/>
        <w:contextualSpacing/>
        <w:jc w:val="both"/>
        <w:rPr>
          <w:rFonts w:ascii="Times New Roman" w:hAnsi="Times New Roman"/>
          <w:sz w:val="24"/>
          <w:szCs w:val="24"/>
          <w:u w:val="single"/>
          <w:lang w:eastAsia="ru-RU"/>
        </w:rPr>
      </w:pPr>
      <w:r w:rsidRPr="0087732E">
        <w:rPr>
          <w:rFonts w:ascii="Times New Roman" w:hAnsi="Times New Roman"/>
          <w:sz w:val="24"/>
          <w:szCs w:val="24"/>
          <w:lang w:eastAsia="ru-RU"/>
        </w:rPr>
        <w:t>развитие навыков сотрудничества со взрослыми и сверстниками в разных социальных ситуациях, умения избегать конфликтов и находить</w:t>
      </w:r>
    </w:p>
    <w:p w:rsidR="00A6617F" w:rsidRPr="0087732E" w:rsidRDefault="00A6617F" w:rsidP="0087732E">
      <w:pPr>
        <w:shd w:val="clear" w:color="auto" w:fill="FFFFFF"/>
        <w:tabs>
          <w:tab w:val="left" w:pos="142"/>
          <w:tab w:val="left" w:pos="288"/>
        </w:tabs>
        <w:spacing w:after="0" w:line="240" w:lineRule="auto"/>
        <w:contextualSpacing/>
        <w:jc w:val="both"/>
        <w:rPr>
          <w:rFonts w:ascii="Times New Roman" w:hAnsi="Times New Roman"/>
          <w:sz w:val="24"/>
          <w:szCs w:val="24"/>
          <w:u w:val="single"/>
          <w:lang w:eastAsia="ru-RU"/>
        </w:rPr>
      </w:pPr>
      <w:r w:rsidRPr="0087732E">
        <w:rPr>
          <w:rFonts w:ascii="Times New Roman" w:hAnsi="Times New Roman"/>
          <w:sz w:val="24"/>
          <w:szCs w:val="24"/>
          <w:lang w:eastAsia="ru-RU"/>
        </w:rPr>
        <w:t xml:space="preserve"> </w:t>
      </w:r>
      <w:r w:rsidRPr="0087732E">
        <w:rPr>
          <w:rFonts w:ascii="Times New Roman" w:hAnsi="Times New Roman"/>
          <w:sz w:val="24"/>
          <w:szCs w:val="24"/>
          <w:u w:val="single"/>
          <w:lang w:eastAsia="ru-RU"/>
        </w:rPr>
        <w:t>выходы из спорных ситуаций, умения сравнивать поступки</w:t>
      </w:r>
    </w:p>
    <w:p w:rsidR="00A6617F" w:rsidRPr="0087732E" w:rsidRDefault="00A6617F" w:rsidP="0087732E">
      <w:pPr>
        <w:numPr>
          <w:ilvl w:val="1"/>
          <w:numId w:val="3"/>
        </w:numPr>
        <w:shd w:val="clear" w:color="auto" w:fill="FFFFFF"/>
        <w:tabs>
          <w:tab w:val="left" w:pos="142"/>
          <w:tab w:val="left" w:pos="398"/>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овладение способностью принимать и сохранять цели и задачи учебной деятельности, поиска средств её осуществления;</w:t>
      </w:r>
    </w:p>
    <w:p w:rsidR="00A6617F" w:rsidRPr="0087732E" w:rsidRDefault="00A6617F" w:rsidP="0087732E">
      <w:pPr>
        <w:numPr>
          <w:ilvl w:val="1"/>
          <w:numId w:val="3"/>
        </w:numPr>
        <w:shd w:val="clear" w:color="auto" w:fill="FFFFFF"/>
        <w:tabs>
          <w:tab w:val="left" w:pos="142"/>
          <w:tab w:val="left" w:pos="394"/>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освоение способами решения проблем творческого и поискового характера;</w:t>
      </w:r>
    </w:p>
    <w:p w:rsidR="00A6617F" w:rsidRPr="0087732E" w:rsidRDefault="00A6617F" w:rsidP="0087732E">
      <w:pPr>
        <w:numPr>
          <w:ilvl w:val="1"/>
          <w:numId w:val="3"/>
        </w:numPr>
        <w:shd w:val="clear" w:color="auto" w:fill="FFFFFF"/>
        <w:tabs>
          <w:tab w:val="left" w:pos="142"/>
          <w:tab w:val="left" w:pos="518"/>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A6617F" w:rsidRPr="0087732E" w:rsidRDefault="00A6617F" w:rsidP="0087732E">
      <w:pPr>
        <w:numPr>
          <w:ilvl w:val="1"/>
          <w:numId w:val="3"/>
        </w:numPr>
        <w:shd w:val="clear" w:color="auto" w:fill="FFFFFF"/>
        <w:tabs>
          <w:tab w:val="left" w:pos="142"/>
          <w:tab w:val="left" w:pos="30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A6617F" w:rsidRPr="0087732E" w:rsidRDefault="00A6617F" w:rsidP="0087732E">
      <w:pPr>
        <w:numPr>
          <w:ilvl w:val="1"/>
          <w:numId w:val="3"/>
        </w:numPr>
        <w:shd w:val="clear" w:color="auto" w:fill="FFFFFF"/>
        <w:tabs>
          <w:tab w:val="left" w:pos="142"/>
          <w:tab w:val="left" w:pos="48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использование знаково-символических средств представления информации о книгах;</w:t>
      </w:r>
    </w:p>
    <w:p w:rsidR="00A6617F" w:rsidRPr="0087732E" w:rsidRDefault="00A6617F" w:rsidP="0087732E">
      <w:pPr>
        <w:numPr>
          <w:ilvl w:val="1"/>
          <w:numId w:val="3"/>
        </w:numPr>
        <w:shd w:val="clear" w:color="auto" w:fill="FFFFFF"/>
        <w:tabs>
          <w:tab w:val="left" w:pos="142"/>
          <w:tab w:val="left" w:pos="317"/>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активное использование речевых средств для решения коммуникативных и познавательных задач;</w:t>
      </w:r>
    </w:p>
    <w:p w:rsidR="00A6617F" w:rsidRPr="0087732E" w:rsidRDefault="00A6617F" w:rsidP="0087732E">
      <w:pPr>
        <w:numPr>
          <w:ilvl w:val="1"/>
          <w:numId w:val="3"/>
        </w:numPr>
        <w:shd w:val="clear" w:color="auto" w:fill="FFFFFF"/>
        <w:tabs>
          <w:tab w:val="left" w:pos="142"/>
          <w:tab w:val="left" w:pos="274"/>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A6617F" w:rsidRPr="0087732E" w:rsidRDefault="00A6617F" w:rsidP="0087732E">
      <w:pPr>
        <w:numPr>
          <w:ilvl w:val="1"/>
          <w:numId w:val="3"/>
        </w:numPr>
        <w:shd w:val="clear" w:color="auto" w:fill="FFFFFF"/>
        <w:tabs>
          <w:tab w:val="left" w:pos="142"/>
          <w:tab w:val="left" w:pos="341"/>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A6617F" w:rsidRPr="0087732E" w:rsidRDefault="00A6617F" w:rsidP="0087732E">
      <w:pPr>
        <w:numPr>
          <w:ilvl w:val="1"/>
          <w:numId w:val="3"/>
        </w:numPr>
        <w:shd w:val="clear" w:color="auto" w:fill="FFFFFF"/>
        <w:tabs>
          <w:tab w:val="left" w:pos="142"/>
          <w:tab w:val="left" w:pos="509"/>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 xml:space="preserve">овладение логическими действиями </w:t>
      </w:r>
    </w:p>
    <w:p w:rsidR="00A6617F" w:rsidRPr="0087732E" w:rsidRDefault="00A6617F" w:rsidP="0087732E">
      <w:pPr>
        <w:numPr>
          <w:ilvl w:val="2"/>
          <w:numId w:val="9"/>
        </w:numPr>
        <w:shd w:val="clear" w:color="auto" w:fill="FFFFFF"/>
        <w:tabs>
          <w:tab w:val="left" w:pos="142"/>
          <w:tab w:val="left" w:pos="509"/>
        </w:tabs>
        <w:spacing w:after="0" w:line="240" w:lineRule="auto"/>
        <w:ind w:left="0" w:firstLine="0"/>
        <w:contextualSpacing/>
        <w:jc w:val="both"/>
        <w:rPr>
          <w:rFonts w:ascii="Times New Roman" w:hAnsi="Times New Roman"/>
          <w:sz w:val="24"/>
          <w:szCs w:val="24"/>
          <w:lang w:eastAsia="ru-RU"/>
        </w:rPr>
      </w:pPr>
      <w:r w:rsidRPr="0087732E">
        <w:rPr>
          <w:rFonts w:ascii="Times New Roman" w:hAnsi="Times New Roman"/>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A6617F" w:rsidRPr="0087732E" w:rsidRDefault="00A6617F" w:rsidP="0087732E">
      <w:pPr>
        <w:numPr>
          <w:ilvl w:val="2"/>
          <w:numId w:val="9"/>
        </w:numPr>
        <w:shd w:val="clear" w:color="auto" w:fill="FFFFFF"/>
        <w:tabs>
          <w:tab w:val="left" w:pos="142"/>
          <w:tab w:val="left" w:pos="490"/>
        </w:tabs>
        <w:spacing w:after="0" w:line="240" w:lineRule="auto"/>
        <w:ind w:left="0" w:firstLine="0"/>
        <w:contextualSpacing/>
        <w:jc w:val="both"/>
        <w:rPr>
          <w:rFonts w:ascii="Times New Roman" w:hAnsi="Times New Roman"/>
          <w:sz w:val="24"/>
          <w:szCs w:val="24"/>
          <w:lang w:eastAsia="ru-RU"/>
        </w:rPr>
      </w:pPr>
      <w:r w:rsidRPr="0087732E">
        <w:rPr>
          <w:rFonts w:ascii="Times New Roman" w:hAnsi="Times New Roman"/>
          <w:sz w:val="24"/>
          <w:szCs w:val="24"/>
          <w:lang w:eastAsia="ru-RU"/>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A6617F" w:rsidRPr="0087732E" w:rsidRDefault="00A6617F" w:rsidP="0087732E">
      <w:pPr>
        <w:numPr>
          <w:ilvl w:val="2"/>
          <w:numId w:val="9"/>
        </w:numPr>
        <w:shd w:val="clear" w:color="auto" w:fill="FFFFFF"/>
        <w:tabs>
          <w:tab w:val="left" w:pos="142"/>
          <w:tab w:val="left" w:pos="486"/>
        </w:tabs>
        <w:spacing w:after="0" w:line="240" w:lineRule="auto"/>
        <w:ind w:left="0" w:firstLine="0"/>
        <w:contextualSpacing/>
        <w:jc w:val="both"/>
        <w:rPr>
          <w:rFonts w:ascii="Times New Roman" w:hAnsi="Times New Roman"/>
          <w:sz w:val="24"/>
          <w:szCs w:val="24"/>
          <w:lang w:eastAsia="ru-RU"/>
        </w:rPr>
      </w:pPr>
      <w:r w:rsidRPr="0087732E">
        <w:rPr>
          <w:rFonts w:ascii="Times New Roman" w:hAnsi="Times New Roman"/>
          <w:sz w:val="24"/>
          <w:szCs w:val="24"/>
          <w:lang w:eastAsia="ru-RU"/>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87732E">
        <w:rPr>
          <w:rFonts w:ascii="Times New Roman" w:hAnsi="Times New Roman"/>
          <w:sz w:val="24"/>
          <w:szCs w:val="24"/>
          <w:lang w:eastAsia="ru-RU"/>
        </w:rPr>
        <w:softHyphen/>
        <w:t>ведческих понятий;</w:t>
      </w:r>
    </w:p>
    <w:p w:rsidR="00A6617F" w:rsidRPr="0087732E" w:rsidRDefault="00A6617F" w:rsidP="0087732E">
      <w:pPr>
        <w:numPr>
          <w:ilvl w:val="2"/>
          <w:numId w:val="9"/>
        </w:numPr>
        <w:shd w:val="clear" w:color="auto" w:fill="FFFFFF"/>
        <w:tabs>
          <w:tab w:val="left" w:pos="142"/>
          <w:tab w:val="left" w:pos="361"/>
        </w:tabs>
        <w:spacing w:after="0" w:line="240" w:lineRule="auto"/>
        <w:ind w:left="0" w:firstLine="0"/>
        <w:contextualSpacing/>
        <w:jc w:val="both"/>
        <w:rPr>
          <w:rFonts w:ascii="Times New Roman" w:hAnsi="Times New Roman"/>
          <w:sz w:val="24"/>
          <w:szCs w:val="24"/>
          <w:lang w:eastAsia="ru-RU"/>
        </w:rPr>
      </w:pPr>
      <w:r w:rsidRPr="0087732E">
        <w:rPr>
          <w:rFonts w:ascii="Times New Roman" w:hAnsi="Times New Roman"/>
          <w:sz w:val="24"/>
          <w:szCs w:val="24"/>
          <w:lang w:eastAsia="ru-RU"/>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6617F" w:rsidRPr="0087732E" w:rsidRDefault="00A6617F" w:rsidP="0087732E">
      <w:pPr>
        <w:numPr>
          <w:ilvl w:val="2"/>
          <w:numId w:val="9"/>
        </w:numPr>
        <w:shd w:val="clear" w:color="auto" w:fill="FFFFFF"/>
        <w:tabs>
          <w:tab w:val="left" w:pos="142"/>
          <w:tab w:val="left" w:pos="351"/>
        </w:tabs>
        <w:spacing w:after="0" w:line="240" w:lineRule="auto"/>
        <w:ind w:left="0" w:firstLine="0"/>
        <w:contextualSpacing/>
        <w:jc w:val="both"/>
        <w:rPr>
          <w:rFonts w:ascii="Times New Roman" w:hAnsi="Times New Roman"/>
          <w:sz w:val="24"/>
          <w:szCs w:val="24"/>
          <w:lang w:eastAsia="ru-RU"/>
        </w:rPr>
      </w:pPr>
      <w:r w:rsidRPr="0087732E">
        <w:rPr>
          <w:rFonts w:ascii="Times New Roman" w:hAnsi="Times New Roman"/>
          <w:sz w:val="24"/>
          <w:szCs w:val="24"/>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A6617F" w:rsidRPr="0087732E" w:rsidRDefault="00A6617F" w:rsidP="0087732E">
      <w:pPr>
        <w:numPr>
          <w:ilvl w:val="2"/>
          <w:numId w:val="9"/>
        </w:numPr>
        <w:shd w:val="clear" w:color="auto" w:fill="FFFFFF"/>
        <w:tabs>
          <w:tab w:val="left" w:pos="142"/>
          <w:tab w:val="left" w:pos="375"/>
        </w:tabs>
        <w:spacing w:after="0" w:line="240" w:lineRule="auto"/>
        <w:ind w:left="0" w:firstLine="0"/>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умение использовать простейшие виды анализа различных текстов: устанавливать причинно- 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A6617F" w:rsidRPr="0087732E" w:rsidRDefault="00A6617F" w:rsidP="0087732E">
      <w:pPr>
        <w:numPr>
          <w:ilvl w:val="2"/>
          <w:numId w:val="9"/>
        </w:numPr>
        <w:shd w:val="clear" w:color="auto" w:fill="FFFFFF"/>
        <w:tabs>
          <w:tab w:val="left" w:pos="142"/>
          <w:tab w:val="left" w:pos="418"/>
        </w:tabs>
        <w:spacing w:after="0" w:line="240" w:lineRule="auto"/>
        <w:ind w:left="0" w:firstLine="0"/>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 xml:space="preserve">умение работать с разными видами текстов, </w:t>
      </w:r>
      <w:r w:rsidRPr="0087732E">
        <w:rPr>
          <w:rFonts w:ascii="Times New Roman" w:hAnsi="Times New Roman"/>
          <w:sz w:val="24"/>
          <w:szCs w:val="24"/>
          <w:lang w:eastAsia="ru-RU"/>
        </w:rPr>
        <w:t>героев литературных произведении со своими собственными поступками, осмысливать поступки героев;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A6617F" w:rsidRPr="0087732E" w:rsidRDefault="00A6617F" w:rsidP="0087732E">
      <w:pPr>
        <w:shd w:val="clear" w:color="auto" w:fill="FFFFFF"/>
        <w:tabs>
          <w:tab w:val="left" w:pos="142"/>
          <w:tab w:val="left" w:pos="2233"/>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сравнения, анализа, синтеза, обобщения, классификации по родовидовым признакам, установления</w:t>
      </w:r>
      <w:r w:rsidRPr="0087732E">
        <w:rPr>
          <w:rFonts w:ascii="Times New Roman" w:hAnsi="Times New Roman"/>
          <w:sz w:val="24"/>
          <w:szCs w:val="24"/>
          <w:lang w:eastAsia="ru-RU"/>
        </w:rPr>
        <w:tab/>
        <w:t>причинно-следственных связей, построения рассуждений;</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A6617F" w:rsidRPr="0087732E" w:rsidRDefault="00A6617F" w:rsidP="0087732E">
      <w:pPr>
        <w:shd w:val="clear" w:color="auto" w:fill="FFFFFF"/>
        <w:tabs>
          <w:tab w:val="left" w:pos="142"/>
          <w:tab w:val="left" w:pos="447"/>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умение договариваться о распределении ролей в совместной деятельности, осуществлять взаимный контроль в совмест</w:t>
      </w:r>
      <w:r w:rsidRPr="0087732E">
        <w:rPr>
          <w:rFonts w:ascii="Times New Roman" w:hAnsi="Times New Roman"/>
          <w:sz w:val="24"/>
          <w:szCs w:val="24"/>
          <w:lang w:eastAsia="ru-RU"/>
        </w:rPr>
        <w:softHyphen/>
        <w:t>ной деятельности, общей цели и путей её достижения, осмысливать собственное поведение и поведение окружающих;</w:t>
      </w:r>
    </w:p>
    <w:p w:rsidR="00A6617F" w:rsidRPr="0087732E" w:rsidRDefault="00A6617F" w:rsidP="0087732E">
      <w:pPr>
        <w:shd w:val="clear" w:color="auto" w:fill="FFFFFF"/>
        <w:tabs>
          <w:tab w:val="left" w:pos="142"/>
          <w:tab w:val="left" w:pos="57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готовность конструктивно разрешать конфликты посредством учёта интересов сторон и сотрудничества.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находить характерные особенности научно- 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w:t>
      </w:r>
      <w:bookmarkStart w:id="5" w:name="bookmark28"/>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sz w:val="24"/>
          <w:szCs w:val="24"/>
          <w:lang w:eastAsia="ru-RU"/>
        </w:rPr>
      </w:pPr>
      <w:r w:rsidRPr="0087732E">
        <w:rPr>
          <w:rFonts w:ascii="Times New Roman" w:hAnsi="Times New Roman"/>
          <w:b/>
          <w:sz w:val="24"/>
          <w:szCs w:val="24"/>
          <w:lang w:eastAsia="ru-RU"/>
        </w:rPr>
        <w:t>СОДЕРЖАНИЕ УЧЕБНОГО МАТЕРИАЛА</w:t>
      </w:r>
      <w:bookmarkEnd w:id="5"/>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87732E">
        <w:rPr>
          <w:rFonts w:ascii="Times New Roman" w:hAnsi="Times New Roman"/>
          <w:b/>
          <w:bCs/>
          <w:i/>
          <w:iCs/>
          <w:sz w:val="24"/>
          <w:szCs w:val="24"/>
          <w:lang w:eastAsia="ru-RU"/>
        </w:rPr>
        <w:t>КРУГ ДЕТСКОГО ЧТЕНИЯ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 xml:space="preserve">1 КЛАСС </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 круг чтения детей входят произведения отечественных и зарубежных писателей, составляющие золотой фонд литературы, произведения устного народного творчества, стихи, рассказы, сказки современных писателей. Все произведения в учебных книгах сгруппированы по жанрово- тематическому принципу. Главные темы отражают наиболее важные и интересные для данного возраста детей стороны их жизни и окружающего мира.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6" w:name="bookmark29"/>
      <w:r w:rsidRPr="0087732E">
        <w:rPr>
          <w:rFonts w:ascii="Times New Roman" w:hAnsi="Times New Roman"/>
          <w:b/>
          <w:bCs/>
          <w:sz w:val="24"/>
          <w:szCs w:val="24"/>
          <w:lang w:eastAsia="ru-RU"/>
        </w:rPr>
        <w:t xml:space="preserve">Жили-были буквы </w:t>
      </w:r>
      <w:bookmarkEnd w:id="6"/>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Стихи, рассказы и сказки, написанные В. Данько, И. Токмаковой, С. Черным, Ф. Кривиным, Т. Собакиным.</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Вводятся понятия - «автор», «писатель» «произведение». Анализ и сравнение произведений. Обучение орфоэпически правильному произношению слов и при чтении. Обучение чтению по ролям.</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7" w:name="bookmark30"/>
      <w:r w:rsidRPr="0087732E">
        <w:rPr>
          <w:rFonts w:ascii="Times New Roman" w:hAnsi="Times New Roman"/>
          <w:b/>
          <w:bCs/>
          <w:sz w:val="24"/>
          <w:szCs w:val="24"/>
          <w:lang w:eastAsia="ru-RU"/>
        </w:rPr>
        <w:t xml:space="preserve">Сказки, загадки, небылицы </w:t>
      </w:r>
      <w:bookmarkEnd w:id="7"/>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Произведения устного народного творчества: песенки, загадки, потешки, небылицы и сказки. Отрывки из сказок А. Пушкина. Потешки, песенки из зарубежного фольклора.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Обучение приемам выразительной речи и чтения. Произношение скороговорок, чистоговорок. Обучение пересказу текста. Вводится понятие - «настроение автора».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8" w:name="bookmark31"/>
      <w:r w:rsidRPr="0087732E">
        <w:rPr>
          <w:rFonts w:ascii="Times New Roman" w:hAnsi="Times New Roman"/>
          <w:b/>
          <w:bCs/>
          <w:sz w:val="24"/>
          <w:szCs w:val="24"/>
          <w:lang w:eastAsia="ru-RU"/>
        </w:rPr>
        <w:t xml:space="preserve">Апрель, апрель! Звенит капель </w:t>
      </w:r>
      <w:bookmarkEnd w:id="8"/>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Стихи А. Майкова, А. Плещеева, С. Маршака, И. Токмаковой, Т. Белозерова, Е. Трутневой, В. Берестова, В. Лунина о русской природе.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навыков чтения целыми словами. Ответы на вопросы по содержанию текста, нахождение в нем предложений подтверждающих устное высказывание.</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9" w:name="bookmark32"/>
      <w:r w:rsidRPr="0087732E">
        <w:rPr>
          <w:rFonts w:ascii="Times New Roman" w:hAnsi="Times New Roman"/>
          <w:b/>
          <w:bCs/>
          <w:sz w:val="24"/>
          <w:szCs w:val="24"/>
          <w:lang w:eastAsia="ru-RU"/>
        </w:rPr>
        <w:t xml:space="preserve">И в шутку и всерьез </w:t>
      </w:r>
      <w:bookmarkEnd w:id="9"/>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Произведения Н. Артюховой, О. Григорьева, И. Токмаковой, М. Пляцковского, К. Чуковского, Г. Кружкова, И. Пивоваровой.</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Воспроизведение текста по вопросам или по картинному плану. Понимание слов и выражений в контексте. Юмористические произведения. Вводится понятие - «настроение и чувства героя».</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0" w:name="bookmark33"/>
      <w:r w:rsidRPr="0087732E">
        <w:rPr>
          <w:rFonts w:ascii="Times New Roman" w:hAnsi="Times New Roman"/>
          <w:b/>
          <w:bCs/>
          <w:sz w:val="24"/>
          <w:szCs w:val="24"/>
          <w:lang w:eastAsia="ru-RU"/>
        </w:rPr>
        <w:t xml:space="preserve">Я и мои друзья </w:t>
      </w:r>
      <w:bookmarkEnd w:id="10"/>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Рассказы и стихи, написанные Ю. Ермолаевым, Е. Благининой, В. Орловым, С. Михалковым, Р. Сефом, Ю. Энтиным, В. Берестовым, А. Барто, С. Маршаком, Я. Акимом, о детях, их взаимоотношениях, об умении общаться друг с другом и со взрослыми. Вводятся понятия - «поступки героя», «абзац». Прогнозирование текста по названию.</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1" w:name="bookmark34"/>
      <w:r w:rsidRPr="0087732E">
        <w:rPr>
          <w:rFonts w:ascii="Times New Roman" w:hAnsi="Times New Roman"/>
          <w:b/>
          <w:bCs/>
          <w:sz w:val="24"/>
          <w:szCs w:val="24"/>
          <w:lang w:eastAsia="ru-RU"/>
        </w:rPr>
        <w:t xml:space="preserve">О братьях наших меньших </w:t>
      </w:r>
      <w:bookmarkEnd w:id="11"/>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Произведения о взаимоотношениях человека с природой, рассказы и стихи С. Михалкова, В. Осеевой, И. Токмаковой, М. Пляцковского, Г. Сапгира, В. Берестова, Н. Сладкова, Д. Хармса, К. Ушинского.</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Сравнение текстов разных жанров.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 xml:space="preserve">2 КЛАСС </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2" w:name="bookmark35"/>
      <w:r w:rsidRPr="0087732E">
        <w:rPr>
          <w:rFonts w:ascii="Times New Roman" w:hAnsi="Times New Roman"/>
          <w:b/>
          <w:bCs/>
          <w:sz w:val="24"/>
          <w:szCs w:val="24"/>
          <w:lang w:eastAsia="ru-RU"/>
        </w:rPr>
        <w:t xml:space="preserve">Самое великое чудо на свете </w:t>
      </w:r>
      <w:bookmarkEnd w:id="12"/>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 Сеф. Выставка книг по теме. Книги, прочитанные летом. Любимые книги. Герои любимых книг.</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3" w:name="bookmark36"/>
      <w:r w:rsidRPr="0087732E">
        <w:rPr>
          <w:rFonts w:ascii="Times New Roman" w:hAnsi="Times New Roman"/>
          <w:b/>
          <w:bCs/>
          <w:sz w:val="24"/>
          <w:szCs w:val="24"/>
          <w:lang w:eastAsia="ru-RU"/>
        </w:rPr>
        <w:t xml:space="preserve">Устное народное творчество </w:t>
      </w:r>
      <w:bookmarkEnd w:id="13"/>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Русские народные песни, потешки и прибаутки, считалки, небылицы и перевертыши, загадки, пословицы и поговорки.</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Сказки о животных, бытовые и волшебные («Сказка по лесу идет...» Ю. Мориц, «Петушок и бобовое зернышко», «У страха глаза велики», «Лиса и тетерев», «Лиса и журавль», «Каша из топора», «Гуси-лебеди»).</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 xml:space="preserve">Люблю природу русскую. Осень </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Токмакова. «Опустел скворечник...», В. Берестов. «Хитрые грибы», «Грибы» (из энциклопедии), М. Пришвин. «Осеннее утро».</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4" w:name="bookmark37"/>
      <w:r w:rsidRPr="0087732E">
        <w:rPr>
          <w:rFonts w:ascii="Times New Roman" w:hAnsi="Times New Roman"/>
          <w:b/>
          <w:bCs/>
          <w:sz w:val="24"/>
          <w:szCs w:val="24"/>
          <w:lang w:eastAsia="ru-RU"/>
        </w:rPr>
        <w:t xml:space="preserve">Русские писатели </w:t>
      </w:r>
      <w:bookmarkEnd w:id="14"/>
    </w:p>
    <w:p w:rsidR="00A6617F" w:rsidRPr="0087732E" w:rsidRDefault="00A6617F" w:rsidP="0087732E">
      <w:pPr>
        <w:numPr>
          <w:ilvl w:val="0"/>
          <w:numId w:val="4"/>
        </w:numPr>
        <w:shd w:val="clear" w:color="auto" w:fill="FFFFFF"/>
        <w:tabs>
          <w:tab w:val="left" w:pos="142"/>
          <w:tab w:val="left" w:pos="307"/>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Пушкин. «У лукоморья дуб зеленый...», «Вот север тучи нагоняя», «Зима!.. Крестьянин, торжествуя...», «Сказка о рыбаке и рыбке». И. Крылов. «Лебедь, Щука и Рак», «Стрекоза и Муравей». Л. Толстой. «Старый дед и внучек».</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5" w:name="bookmark38"/>
      <w:r w:rsidRPr="0087732E">
        <w:rPr>
          <w:rFonts w:ascii="Times New Roman" w:hAnsi="Times New Roman"/>
          <w:b/>
          <w:bCs/>
          <w:sz w:val="24"/>
          <w:szCs w:val="24"/>
          <w:lang w:eastAsia="ru-RU"/>
        </w:rPr>
        <w:t xml:space="preserve">О братьях наших меньших </w:t>
      </w:r>
      <w:bookmarkEnd w:id="15"/>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Б. Заходер. «Плачет киска в коридоре...», И. Пивоварова. «Жила-была собака...», В. Берестов. «Кошкин дом», М. Пришвин. «Ребята и утята», Е. Чарушин. «Страшный рассказ», Б. Житков. «Храбрый утенок».</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6" w:name="bookmark39"/>
      <w:r w:rsidRPr="0087732E">
        <w:rPr>
          <w:rFonts w:ascii="Times New Roman" w:hAnsi="Times New Roman"/>
          <w:b/>
          <w:bCs/>
          <w:sz w:val="24"/>
          <w:szCs w:val="24"/>
          <w:lang w:eastAsia="ru-RU"/>
        </w:rPr>
        <w:t xml:space="preserve">Из детских журналов </w:t>
      </w:r>
      <w:bookmarkEnd w:id="16"/>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1. Д. Хармс. «Игра», «Вы знаете?..»; 2. Д. Хармс, С. Маршак. «Веселые чижи»; 3. Д. Хармс. «Что это было?»; 4. Н. Гернет, Д. Хармс. «Очень-очень вкусный пирог»; 5. Ю. Владимиров. «Чудаки»; 6. А. Введенский. «Ученый Петя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lastRenderedPageBreak/>
        <w:t xml:space="preserve">Люблю природу русскую. Зима </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sz w:val="24"/>
          <w:szCs w:val="24"/>
          <w:lang w:eastAsia="ru-RU"/>
        </w:rPr>
        <w:t xml:space="preserve"> </w:t>
      </w:r>
      <w:r w:rsidRPr="0087732E">
        <w:rPr>
          <w:rFonts w:ascii="Times New Roman" w:hAnsi="Times New Roman"/>
          <w:sz w:val="24"/>
          <w:szCs w:val="24"/>
          <w:lang w:eastAsia="ru-RU"/>
        </w:rPr>
        <w:t>И. Бунин. «Зимним холодом...», К. Бальмонт. «Светло-пушистая...», Я. Аким. «Утром кот...», Ф. Тютчев. «Чародейкою Зимою...», С. Есенин. «Поет зима - аукает...», «Береза».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7" w:name="bookmark40"/>
      <w:r w:rsidRPr="0087732E">
        <w:rPr>
          <w:rFonts w:ascii="Times New Roman" w:hAnsi="Times New Roman"/>
          <w:b/>
          <w:bCs/>
          <w:sz w:val="24"/>
          <w:szCs w:val="24"/>
          <w:lang w:eastAsia="ru-RU"/>
        </w:rPr>
        <w:t>Писатели</w:t>
      </w:r>
      <w:r w:rsidRPr="0087732E">
        <w:rPr>
          <w:rFonts w:ascii="Times New Roman" w:hAnsi="Times New Roman"/>
          <w:sz w:val="24"/>
          <w:szCs w:val="24"/>
          <w:lang w:eastAsia="ru-RU"/>
        </w:rPr>
        <w:t xml:space="preserve"> -</w:t>
      </w:r>
      <w:r w:rsidRPr="0087732E">
        <w:rPr>
          <w:rFonts w:ascii="Times New Roman" w:hAnsi="Times New Roman"/>
          <w:b/>
          <w:bCs/>
          <w:sz w:val="24"/>
          <w:szCs w:val="24"/>
          <w:lang w:eastAsia="ru-RU"/>
        </w:rPr>
        <w:t xml:space="preserve"> детям </w:t>
      </w:r>
      <w:bookmarkEnd w:id="17"/>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Произведения о детях, о природе, написанные К. И. Чуковским («Путаница», «Радость»), С. Я. Маршаком («Кот и лодыри»), С. В. Михалковым («Мой секрет», «Сила воли».«Мой щенок»), А. Л. Барто («Веревочка», «Мы не заметили жука...», «В школу», «Вовка - добрая душа»), Н. Н. Носовым («Затейники», «Живая шляпа»).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8" w:name="bookmark41"/>
      <w:r w:rsidRPr="0087732E">
        <w:rPr>
          <w:rFonts w:ascii="Times New Roman" w:hAnsi="Times New Roman"/>
          <w:b/>
          <w:bCs/>
          <w:sz w:val="24"/>
          <w:szCs w:val="24"/>
          <w:lang w:eastAsia="ru-RU"/>
        </w:rPr>
        <w:t xml:space="preserve">Я и мои друзья </w:t>
      </w:r>
      <w:bookmarkEnd w:id="18"/>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Cs/>
          <w:sz w:val="24"/>
          <w:szCs w:val="24"/>
          <w:lang w:eastAsia="ru-RU"/>
        </w:rPr>
      </w:pPr>
      <w:r w:rsidRPr="0087732E">
        <w:rPr>
          <w:rFonts w:ascii="Times New Roman" w:hAnsi="Times New Roman"/>
          <w:b/>
          <w:bCs/>
          <w:sz w:val="24"/>
          <w:szCs w:val="24"/>
          <w:lang w:eastAsia="ru-RU"/>
        </w:rPr>
        <w:t xml:space="preserve"> </w:t>
      </w:r>
      <w:r w:rsidRPr="0087732E">
        <w:rPr>
          <w:rFonts w:ascii="Times New Roman" w:hAnsi="Times New Roman"/>
          <w:bCs/>
          <w:sz w:val="24"/>
          <w:szCs w:val="24"/>
          <w:lang w:eastAsia="ru-RU"/>
        </w:rPr>
        <w:t>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19" w:name="bookmark42"/>
      <w:r w:rsidRPr="0087732E">
        <w:rPr>
          <w:rFonts w:ascii="Times New Roman" w:hAnsi="Times New Roman"/>
          <w:b/>
          <w:bCs/>
          <w:sz w:val="24"/>
          <w:szCs w:val="24"/>
          <w:lang w:eastAsia="ru-RU"/>
        </w:rPr>
        <w:t xml:space="preserve">И в шутку и всерьез </w:t>
      </w:r>
      <w:bookmarkEnd w:id="19"/>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1. Б. Заходер. «Товарищам детям», «Что красивей всего?», «Песенки Винни Пуха»; 2. Э. Успенский. «Чебурашка», «Если был бы я девчонкой...», «Над нашей квартирой», «Память»; 3. В. Берестов. «Знакомый», «Путешественники», «Кисточка»; 4. И. Токмакова. «Плим», «В чудной стране» 5. Г. Остер. «Будем знакомы».</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0" w:name="bookmark43"/>
      <w:r w:rsidRPr="0087732E">
        <w:rPr>
          <w:rFonts w:ascii="Times New Roman" w:hAnsi="Times New Roman"/>
          <w:b/>
          <w:bCs/>
          <w:sz w:val="24"/>
          <w:szCs w:val="24"/>
          <w:lang w:eastAsia="ru-RU"/>
        </w:rPr>
        <w:t xml:space="preserve">Литература зарубежных стран </w:t>
      </w:r>
      <w:bookmarkEnd w:id="20"/>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в сапогах», «Красная Шапочка»), Г. X. Андерсена («Принцесса на горо</w:t>
      </w:r>
      <w:r w:rsidRPr="0087732E">
        <w:rPr>
          <w:rFonts w:ascii="Times New Roman" w:hAnsi="Times New Roman"/>
          <w:sz w:val="24"/>
          <w:szCs w:val="24"/>
          <w:lang w:eastAsia="ru-RU"/>
        </w:rPr>
        <w:softHyphen/>
        <w:t>шине»), Э. Хогарт («Мафии и паук»).</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87732E">
        <w:rPr>
          <w:rFonts w:ascii="Times New Roman" w:hAnsi="Times New Roman"/>
          <w:i/>
          <w:iCs/>
          <w:sz w:val="24"/>
          <w:szCs w:val="24"/>
          <w:u w:val="single"/>
          <w:lang w:eastAsia="ru-RU"/>
        </w:rPr>
        <w:t xml:space="preserve">3 КЛАСС </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1" w:name="bookmark44"/>
      <w:r w:rsidRPr="0087732E">
        <w:rPr>
          <w:rFonts w:ascii="Times New Roman" w:hAnsi="Times New Roman"/>
          <w:b/>
          <w:bCs/>
          <w:sz w:val="24"/>
          <w:szCs w:val="24"/>
          <w:lang w:eastAsia="ru-RU"/>
        </w:rPr>
        <w:t xml:space="preserve">Самое великое чудо на свете </w:t>
      </w:r>
      <w:bookmarkEnd w:id="21"/>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Рукописные книги Древней Руси. Первопечатник Иван Федоров.</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2" w:name="bookmark45"/>
      <w:r w:rsidRPr="0087732E">
        <w:rPr>
          <w:rFonts w:ascii="Times New Roman" w:hAnsi="Times New Roman"/>
          <w:b/>
          <w:bCs/>
          <w:sz w:val="24"/>
          <w:szCs w:val="24"/>
          <w:lang w:eastAsia="ru-RU"/>
        </w:rPr>
        <w:t xml:space="preserve">Устное народное творчество </w:t>
      </w:r>
      <w:bookmarkEnd w:id="22"/>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Русские народные песни. Докучные сказки. Сказки («Сивка-Бурка», «Сестрица Аленушка и братец Иванушка», «Иван -царевич и серый волк»).</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3" w:name="bookmark46"/>
      <w:r w:rsidRPr="0087732E">
        <w:rPr>
          <w:rFonts w:ascii="Times New Roman" w:hAnsi="Times New Roman"/>
          <w:b/>
          <w:bCs/>
          <w:sz w:val="24"/>
          <w:szCs w:val="24"/>
          <w:lang w:eastAsia="ru-RU"/>
        </w:rPr>
        <w:t xml:space="preserve">Поэтическая тетрадь 1 </w:t>
      </w:r>
      <w:bookmarkEnd w:id="23"/>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Русские поэты XIX - XX веков. Ф.И.Тютчев «Весенняя гроза», «Листья». А.А.Фет «Мама! Глянь-ка из окошка...», «Зреет рожь над жаркой нивой...». И.С.Никитин «Полно, степь моя.». И.З.Суриков «Детство», «Зима».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4" w:name="bookmark47"/>
      <w:r w:rsidRPr="0087732E">
        <w:rPr>
          <w:rFonts w:ascii="Times New Roman" w:hAnsi="Times New Roman"/>
          <w:b/>
          <w:bCs/>
          <w:sz w:val="24"/>
          <w:szCs w:val="24"/>
          <w:lang w:eastAsia="ru-RU"/>
        </w:rPr>
        <w:t xml:space="preserve">Великие русские писатели </w:t>
      </w:r>
      <w:bookmarkEnd w:id="24"/>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А.С.Пушкин. («За весной красой природы.», «Уж небо осенью дышало.», «В тот год осенняя погода.», «Опрятней модного паркета.», «Зимнее утро», Зимний вечер», «Сказка о царе Салтане.» И.А.Крылов. («Мартышка и Очки», «Зеркало и Обезьяна», «Ворона и Лисица»). М.Ю.Лермонтов. («Горные вершины.», «На севере диком.», «Утес», «Осень». Л.Н.Толстой. («Детство Л.Н.Толстого», «Акула», «Прыжок», «Лев и собачка», «Какая бывает роса на траве», «Куда девается вода из моря?»).</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5" w:name="bookmark48"/>
      <w:r w:rsidRPr="0087732E">
        <w:rPr>
          <w:rFonts w:ascii="Times New Roman" w:hAnsi="Times New Roman"/>
          <w:b/>
          <w:bCs/>
          <w:sz w:val="24"/>
          <w:szCs w:val="24"/>
          <w:lang w:eastAsia="ru-RU"/>
        </w:rPr>
        <w:t xml:space="preserve">Поэтическая тетрадь 2 </w:t>
      </w:r>
      <w:bookmarkEnd w:id="25"/>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Н.А.Некрасов. («Славная осень!Здоровый, ядреный.», «Не ветер бушует над бором.», «Дедушка Мазай и зайцы»). К.Д.Бальмонт.(«Золотое слово»). И.А.Бунин («Детство», «Полевые цветы», «Густой зеленый ельник у дороги»).</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6" w:name="bookmark49"/>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r w:rsidRPr="0087732E">
        <w:rPr>
          <w:rFonts w:ascii="Times New Roman" w:hAnsi="Times New Roman"/>
          <w:b/>
          <w:bCs/>
          <w:sz w:val="24"/>
          <w:szCs w:val="24"/>
          <w:lang w:eastAsia="ru-RU"/>
        </w:rPr>
        <w:t xml:space="preserve">Литературные сказки </w:t>
      </w:r>
      <w:bookmarkEnd w:id="26"/>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Д.Н.Мамин-Сибиряк («Аленушкины сказки», «Сказка про храброго Зайца - Длинные Уши, Косые Глаза, Короткий Хвост»). В.М.Гаршин («Лягушка- путешественница»). В.Ф.Одоевский («Мороз Иванович»).</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7" w:name="bookmark50"/>
      <w:r w:rsidRPr="0087732E">
        <w:rPr>
          <w:rFonts w:ascii="Times New Roman" w:hAnsi="Times New Roman"/>
          <w:b/>
          <w:bCs/>
          <w:sz w:val="24"/>
          <w:szCs w:val="24"/>
          <w:lang w:eastAsia="ru-RU"/>
        </w:rPr>
        <w:t xml:space="preserve">Были-небылицы </w:t>
      </w:r>
      <w:bookmarkEnd w:id="27"/>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М.Горький «Случай с Евсейкой», К.Г.Паустовский «Растрепанный воробей», А.И.Куприн «Слон».</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8" w:name="bookmark51"/>
      <w:r w:rsidRPr="0087732E">
        <w:rPr>
          <w:rFonts w:ascii="Times New Roman" w:hAnsi="Times New Roman"/>
          <w:b/>
          <w:bCs/>
          <w:sz w:val="24"/>
          <w:szCs w:val="24"/>
          <w:lang w:eastAsia="ru-RU"/>
        </w:rPr>
        <w:t xml:space="preserve">Поэтическая тетрадь 1 </w:t>
      </w:r>
      <w:bookmarkEnd w:id="28"/>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С.Черный («Что ты тискаешь утенка?», «Воробей», «Слон»). А.А.Блок («Ветхая избушка», «Сны», «Ворона»). С.А.Есенин («Черемуха»).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29" w:name="bookmark52"/>
      <w:r w:rsidRPr="0087732E">
        <w:rPr>
          <w:rFonts w:ascii="Times New Roman" w:hAnsi="Times New Roman"/>
          <w:b/>
          <w:bCs/>
          <w:sz w:val="24"/>
          <w:szCs w:val="24"/>
          <w:lang w:eastAsia="ru-RU"/>
        </w:rPr>
        <w:t xml:space="preserve">Люби живое </w:t>
      </w:r>
      <w:bookmarkEnd w:id="29"/>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М.М.Пришвин «Моя Родина», И.С.Соколов-Микитов «Листопадничек», В.И.Белов «Малька провинилась», «Еще про Мальку», В.В.Бианки «Мышонок Пик», Б.С.Житков «Про обезьянку», В.Л.Дуров «наша Жучка», В.П.Астафьев «Капалуха», В.Ю.Драгунский «Он живой и светится».</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0" w:name="bookmark53"/>
      <w:r w:rsidRPr="0087732E">
        <w:rPr>
          <w:rFonts w:ascii="Times New Roman" w:hAnsi="Times New Roman"/>
          <w:b/>
          <w:bCs/>
          <w:sz w:val="24"/>
          <w:szCs w:val="24"/>
          <w:lang w:eastAsia="ru-RU"/>
        </w:rPr>
        <w:t xml:space="preserve">Поэтическая тетрадь 2 </w:t>
      </w:r>
      <w:bookmarkEnd w:id="30"/>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С.Я.Маршак («Гроза днем», «В лесу над росистой поляной»). А.Л.Барто («Разлука», «В театре»). С.В.Михалков («Если»). Е.А.Благинина («Кукушка», «Котенок»).</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1" w:name="bookmark54"/>
      <w:r w:rsidRPr="0087732E">
        <w:rPr>
          <w:rFonts w:ascii="Times New Roman" w:hAnsi="Times New Roman"/>
          <w:b/>
          <w:bCs/>
          <w:sz w:val="24"/>
          <w:szCs w:val="24"/>
          <w:lang w:eastAsia="ru-RU"/>
        </w:rPr>
        <w:t xml:space="preserve">Собирай по ягодке - наберешь кузовок </w:t>
      </w:r>
      <w:bookmarkEnd w:id="31"/>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Б.В.Шергин «Собирай по ягодке-наберешь кузовок»). А.П.Платонов («Цветок на земле», «Еще мама»). М.М.Зощенко («Золотые слова», «Великие путешественники»). Н.Н.Носов («Федина задача»). В.Ю.Драгунский («Друг детства»).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2" w:name="bookmark55"/>
      <w:r w:rsidRPr="0087732E">
        <w:rPr>
          <w:rFonts w:ascii="Times New Roman" w:hAnsi="Times New Roman"/>
          <w:b/>
          <w:bCs/>
          <w:sz w:val="24"/>
          <w:szCs w:val="24"/>
          <w:lang w:eastAsia="ru-RU"/>
        </w:rPr>
        <w:t xml:space="preserve">По страницам детских журналов </w:t>
      </w:r>
      <w:bookmarkEnd w:id="32"/>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«Мурзилка» и «Веселые картинки».Ю.И.Ермолаев («Проговорился», «Воспитатели»). Г.Б.Остер («Вредные советы», «Как получаются легенды»). Роман Сеф («Веселые стихи»).</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3" w:name="bookmark56"/>
      <w:r w:rsidRPr="0087732E">
        <w:rPr>
          <w:rFonts w:ascii="Times New Roman" w:hAnsi="Times New Roman"/>
          <w:b/>
          <w:bCs/>
          <w:sz w:val="24"/>
          <w:szCs w:val="24"/>
          <w:lang w:eastAsia="ru-RU"/>
        </w:rPr>
        <w:t xml:space="preserve">Зарубежная литература </w:t>
      </w:r>
      <w:bookmarkEnd w:id="33"/>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Древнегреческий миф «Храбрый Персей». Г.Х.Андерсен («Гадкий утенок»).</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i/>
          <w:iCs/>
          <w:sz w:val="24"/>
          <w:szCs w:val="24"/>
          <w:lang w:eastAsia="ru-RU"/>
        </w:rPr>
      </w:pPr>
      <w:r w:rsidRPr="0087732E">
        <w:rPr>
          <w:rFonts w:ascii="Times New Roman" w:hAnsi="Times New Roman"/>
          <w:i/>
          <w:iCs/>
          <w:sz w:val="24"/>
          <w:szCs w:val="24"/>
          <w:u w:val="single"/>
          <w:lang w:eastAsia="ru-RU"/>
        </w:rPr>
        <w:t xml:space="preserve">4 КЛАСС </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4" w:name="bookmark57"/>
      <w:r w:rsidRPr="0087732E">
        <w:rPr>
          <w:rFonts w:ascii="Times New Roman" w:hAnsi="Times New Roman"/>
          <w:b/>
          <w:bCs/>
          <w:sz w:val="24"/>
          <w:szCs w:val="24"/>
          <w:lang w:eastAsia="ru-RU"/>
        </w:rPr>
        <w:t xml:space="preserve">Былины. Летописи. Жития </w:t>
      </w:r>
      <w:bookmarkEnd w:id="34"/>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 былинах. «Ильины три поездочки». Летописи. Жития. «И повесил Олег щит свой на вратах Цареграда...»; «И вспомнил Олег коня своего...»; «Житие Сергия Радонежского».</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5" w:name="bookmark58"/>
      <w:r w:rsidRPr="0087732E">
        <w:rPr>
          <w:rFonts w:ascii="Times New Roman" w:hAnsi="Times New Roman"/>
          <w:b/>
          <w:bCs/>
          <w:sz w:val="24"/>
          <w:szCs w:val="24"/>
          <w:lang w:eastAsia="ru-RU"/>
        </w:rPr>
        <w:t xml:space="preserve">Чудесный мир классики </w:t>
      </w:r>
      <w:bookmarkEnd w:id="35"/>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 П. Ершов. «Конек-горбунок» (отрывок); А. С. Пушкин. «Няне», «Туча», «Унылая пора!..», «Птичка Божия не знает...», «Сказка о мертвой царевне и о семи богатырях»; М.Ю Лермонтов. «Дары Терека» (отрывок), «Ашик-Кериб»; А. П. Чехов. «Мальчики».</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6" w:name="bookmark59"/>
      <w:r w:rsidRPr="0087732E">
        <w:rPr>
          <w:rFonts w:ascii="Times New Roman" w:hAnsi="Times New Roman"/>
          <w:b/>
          <w:bCs/>
          <w:sz w:val="24"/>
          <w:szCs w:val="24"/>
          <w:lang w:eastAsia="ru-RU"/>
        </w:rPr>
        <w:t xml:space="preserve">Поэтическая тетрадь </w:t>
      </w:r>
      <w:bookmarkEnd w:id="36"/>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Ф. И. Тютчев.</w:t>
      </w:r>
      <w:r w:rsidRPr="0087732E">
        <w:rPr>
          <w:rFonts w:ascii="Times New Roman" w:hAnsi="Times New Roman"/>
          <w:sz w:val="24"/>
          <w:szCs w:val="24"/>
          <w:lang w:eastAsia="ru-RU"/>
        </w:rPr>
        <w:t xml:space="preserve"> «Еще земли печален вид...», «Как не ожиданно и ярко...»;</w:t>
      </w:r>
      <w:r w:rsidRPr="0087732E">
        <w:rPr>
          <w:rFonts w:ascii="Times New Roman" w:hAnsi="Times New Roman"/>
          <w:i/>
          <w:iCs/>
          <w:sz w:val="24"/>
          <w:szCs w:val="24"/>
          <w:lang w:eastAsia="ru-RU"/>
        </w:rPr>
        <w:t xml:space="preserve"> А. А. Фет.</w:t>
      </w:r>
      <w:r w:rsidRPr="0087732E">
        <w:rPr>
          <w:rFonts w:ascii="Times New Roman" w:hAnsi="Times New Roman"/>
          <w:sz w:val="24"/>
          <w:szCs w:val="24"/>
          <w:lang w:eastAsia="ru-RU"/>
        </w:rPr>
        <w:t xml:space="preserve"> «Весенний дождь», «Бабочка»;</w:t>
      </w:r>
      <w:r w:rsidRPr="0087732E">
        <w:rPr>
          <w:rFonts w:ascii="Times New Roman" w:hAnsi="Times New Roman"/>
          <w:i/>
          <w:iCs/>
          <w:sz w:val="24"/>
          <w:szCs w:val="24"/>
          <w:lang w:eastAsia="ru-RU"/>
        </w:rPr>
        <w:t xml:space="preserve"> Е. А. Баратынский.</w:t>
      </w:r>
      <w:r w:rsidRPr="0087732E">
        <w:rPr>
          <w:rFonts w:ascii="Times New Roman" w:hAnsi="Times New Roman"/>
          <w:sz w:val="24"/>
          <w:szCs w:val="24"/>
          <w:lang w:eastAsia="ru-RU"/>
        </w:rPr>
        <w:t xml:space="preserve"> «Весна, весна! Как воздух чист...», «Где сладкий шепот...»;</w:t>
      </w:r>
      <w:r w:rsidRPr="0087732E">
        <w:rPr>
          <w:rFonts w:ascii="Times New Roman" w:hAnsi="Times New Roman"/>
          <w:i/>
          <w:iCs/>
          <w:sz w:val="24"/>
          <w:szCs w:val="24"/>
          <w:lang w:eastAsia="ru-RU"/>
        </w:rPr>
        <w:t xml:space="preserve"> А. II. Плещеев.</w:t>
      </w:r>
      <w:r w:rsidRPr="0087732E">
        <w:rPr>
          <w:rFonts w:ascii="Times New Roman" w:hAnsi="Times New Roman"/>
          <w:sz w:val="24"/>
          <w:szCs w:val="24"/>
          <w:lang w:eastAsia="ru-RU"/>
        </w:rPr>
        <w:t xml:space="preserve"> «Дети и птичка»; И. С. Никитин. «В синем небе плывут надноля ми...»; Н. А. Некрасов. «Школьник», «В зимние сумерки нянины сказки...»; И. А. Бунин. «Листопад».</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7" w:name="bookmark60"/>
      <w:r w:rsidRPr="0087732E">
        <w:rPr>
          <w:rFonts w:ascii="Times New Roman" w:hAnsi="Times New Roman"/>
          <w:b/>
          <w:bCs/>
          <w:sz w:val="24"/>
          <w:szCs w:val="24"/>
          <w:lang w:eastAsia="ru-RU"/>
        </w:rPr>
        <w:t xml:space="preserve">Литературные сказки </w:t>
      </w:r>
      <w:bookmarkEnd w:id="37"/>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 Ф. Одоевский. «Городок в табакерке»; П. П. Ба жов. «Серебряное копытце»; С. Т. Аксаков. «Аленький цветочек»; В. М. Гаршин. «Сказка о жабе и розе».</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8" w:name="bookmark61"/>
      <w:r w:rsidRPr="0087732E">
        <w:rPr>
          <w:rFonts w:ascii="Times New Roman" w:hAnsi="Times New Roman"/>
          <w:b/>
          <w:bCs/>
          <w:sz w:val="24"/>
          <w:szCs w:val="24"/>
          <w:lang w:eastAsia="ru-RU"/>
        </w:rPr>
        <w:t xml:space="preserve">Делу время — потехе сейчас </w:t>
      </w:r>
      <w:bookmarkEnd w:id="38"/>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Е. Д. Шварц. «Сказка о потерянном времени»; В. Ю. Драгунский. «Главные реки», «Что любит Мишка»; В. В. Голявкин. «Никакой горчицы я не ел».</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39" w:name="bookmark62"/>
      <w:r w:rsidRPr="0087732E">
        <w:rPr>
          <w:rFonts w:ascii="Times New Roman" w:hAnsi="Times New Roman"/>
          <w:b/>
          <w:bCs/>
          <w:sz w:val="24"/>
          <w:szCs w:val="24"/>
          <w:lang w:eastAsia="ru-RU"/>
        </w:rPr>
        <w:t xml:space="preserve">Стран детства </w:t>
      </w:r>
      <w:bookmarkEnd w:id="39"/>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Б. С. Житков. «Как я ловил человечков»; К. Г. Паустовский. «Корзина с еловыми шишками»; М. М. Зощенко. «Елка».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40" w:name="bookmark63"/>
      <w:r w:rsidRPr="0087732E">
        <w:rPr>
          <w:rFonts w:ascii="Times New Roman" w:hAnsi="Times New Roman"/>
          <w:b/>
          <w:bCs/>
          <w:sz w:val="24"/>
          <w:szCs w:val="24"/>
          <w:lang w:eastAsia="ru-RU"/>
        </w:rPr>
        <w:t xml:space="preserve">Поэтическая тетрадь </w:t>
      </w:r>
      <w:bookmarkEnd w:id="40"/>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 Я. Брюсов «Опять сон»; В. Я. Брюсов «Детская»; С. А. Есенин «Бабушкины сказки»; М. И. Цветаева «Бежит тропинка с бугорка...»; М. И. Цветаева «Наши царства»; обобщающий урок по теме: «Поэтическая тетрадь».</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41" w:name="bookmark64"/>
      <w:r w:rsidRPr="0087732E">
        <w:rPr>
          <w:rFonts w:ascii="Times New Roman" w:hAnsi="Times New Roman"/>
          <w:b/>
          <w:bCs/>
          <w:sz w:val="24"/>
          <w:szCs w:val="24"/>
          <w:lang w:eastAsia="ru-RU"/>
        </w:rPr>
        <w:t xml:space="preserve">Природа и мы </w:t>
      </w:r>
      <w:bookmarkEnd w:id="41"/>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Д. Н. Мамин-Сибиряк. «Приемыш»; А. И. Куприн. «Барбос и Жулька»; М. Пришвин. «Выскочка»; К. Г. Па устовский. «Скрипучие половицы»; Е. И. Чарушин. «Ка бан»; В. П. Астафьев. «Стрижонок Скрип».</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42" w:name="bookmark65"/>
      <w:r w:rsidRPr="0087732E">
        <w:rPr>
          <w:rFonts w:ascii="Times New Roman" w:hAnsi="Times New Roman"/>
          <w:b/>
          <w:bCs/>
          <w:sz w:val="24"/>
          <w:szCs w:val="24"/>
          <w:lang w:eastAsia="ru-RU"/>
        </w:rPr>
        <w:t xml:space="preserve">Поэтическая тетрадь </w:t>
      </w:r>
      <w:bookmarkEnd w:id="42"/>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Б. Л. Пастернак. «Золотая осень»; С. А. Клычков. «Весна в лесу»; Д. Б. Кедрин. «Бабье лето»; Н. М. Рубцов. «Сентябрь»; С. А. Есенин. «Лебедушка».</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43" w:name="bookmark66"/>
      <w:r w:rsidRPr="0087732E">
        <w:rPr>
          <w:rFonts w:ascii="Times New Roman" w:hAnsi="Times New Roman"/>
          <w:b/>
          <w:bCs/>
          <w:sz w:val="24"/>
          <w:szCs w:val="24"/>
          <w:lang w:eastAsia="ru-RU"/>
        </w:rPr>
        <w:t xml:space="preserve">Родина </w:t>
      </w:r>
      <w:bookmarkEnd w:id="43"/>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И. С. Никитин «Русь»; С. Д. Дрожжин. «Родине»; Л. В. Жигулин «О, Родина! В неярком блеске...»; Б. А. Слуцкий. «Лошади в океане».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 xml:space="preserve">Страна Фантазия </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Е. С. Велтистов. «Приключения Электроника». К. Булычев. «Путешествие Алисы».</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44" w:name="bookmark67"/>
      <w:r w:rsidRPr="0087732E">
        <w:rPr>
          <w:rFonts w:ascii="Times New Roman" w:hAnsi="Times New Roman"/>
          <w:b/>
          <w:bCs/>
          <w:sz w:val="24"/>
          <w:szCs w:val="24"/>
          <w:lang w:eastAsia="ru-RU"/>
        </w:rPr>
        <w:t xml:space="preserve">Зарубежная литература </w:t>
      </w:r>
      <w:bookmarkEnd w:id="44"/>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Дж. Свифт. «Путешествие Гулливера»; Г. X. Андер сен. «Русалочка»; М. Твен. «Приключения Тома Сойера»; С. Лагерлёф. «Святая ночь», «В Назарете».</w:t>
      </w:r>
    </w:p>
    <w:p w:rsidR="00A6617F" w:rsidRDefault="00A6617F" w:rsidP="0087732E">
      <w:pPr>
        <w:shd w:val="clear" w:color="auto" w:fill="FFFFFF"/>
        <w:tabs>
          <w:tab w:val="left" w:pos="142"/>
        </w:tabs>
        <w:spacing w:after="0" w:line="240" w:lineRule="auto"/>
        <w:ind w:firstLine="426"/>
        <w:contextualSpacing/>
        <w:jc w:val="center"/>
        <w:rPr>
          <w:rFonts w:ascii="Times New Roman" w:hAnsi="Times New Roman"/>
          <w:b/>
          <w:bCs/>
          <w:sz w:val="24"/>
          <w:szCs w:val="24"/>
          <w:lang w:eastAsia="ru-RU"/>
        </w:rPr>
      </w:pPr>
    </w:p>
    <w:p w:rsidR="00A6617F" w:rsidRDefault="00A6617F" w:rsidP="0087732E">
      <w:pPr>
        <w:shd w:val="clear" w:color="auto" w:fill="FFFFFF"/>
        <w:tabs>
          <w:tab w:val="left" w:pos="142"/>
        </w:tabs>
        <w:spacing w:after="0" w:line="240" w:lineRule="auto"/>
        <w:ind w:firstLine="426"/>
        <w:contextualSpacing/>
        <w:jc w:val="center"/>
        <w:rPr>
          <w:rFonts w:ascii="Times New Roman" w:hAnsi="Times New Roman"/>
          <w:b/>
          <w:b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ТРЕБОВАНИЯ К УРОВНЮ ПОДГОТОВКИ ОБУЧАЮЩИХСЯ</w:t>
      </w:r>
    </w:p>
    <w:p w:rsidR="00A6617F" w:rsidRPr="0087732E" w:rsidRDefault="00A6617F" w:rsidP="0087732E">
      <w:pPr>
        <w:shd w:val="clear" w:color="auto" w:fill="FFFFFF"/>
        <w:tabs>
          <w:tab w:val="left" w:pos="142"/>
        </w:tabs>
        <w:spacing w:after="0" w:line="240" w:lineRule="auto"/>
        <w:ind w:firstLine="426"/>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РАЗВИТИЕ РЕЧЕВЫХ УМЕНИЙ И НАВЫКОВ ПРИ РАБОТЕ С ТЕКСТОМ</w:t>
      </w:r>
    </w:p>
    <w:p w:rsidR="00A6617F" w:rsidRPr="0087732E" w:rsidRDefault="00A6617F" w:rsidP="0087732E">
      <w:pPr>
        <w:numPr>
          <w:ilvl w:val="0"/>
          <w:numId w:val="10"/>
        </w:numPr>
        <w:shd w:val="clear" w:color="auto" w:fill="FFFFFF"/>
        <w:tabs>
          <w:tab w:val="left" w:pos="142"/>
        </w:tabs>
        <w:spacing w:after="0" w:line="240" w:lineRule="auto"/>
        <w:contextualSpacing/>
        <w:jc w:val="both"/>
        <w:rPr>
          <w:rFonts w:ascii="Times New Roman" w:hAnsi="Times New Roman"/>
          <w:b/>
          <w:bCs/>
          <w:iCs/>
          <w:sz w:val="24"/>
          <w:szCs w:val="24"/>
          <w:lang w:eastAsia="ru-RU"/>
        </w:rPr>
      </w:pPr>
      <w:r w:rsidRPr="0087732E">
        <w:rPr>
          <w:rFonts w:ascii="Times New Roman" w:hAnsi="Times New Roman"/>
          <w:b/>
          <w:bCs/>
          <w:iCs/>
          <w:sz w:val="24"/>
          <w:szCs w:val="24"/>
          <w:lang w:eastAsia="ru-RU"/>
        </w:rPr>
        <w:t>Развитие навыков чтения</w:t>
      </w:r>
    </w:p>
    <w:p w:rsidR="00A6617F" w:rsidRPr="0087732E" w:rsidRDefault="00A6617F" w:rsidP="0087732E">
      <w:pPr>
        <w:shd w:val="clear" w:color="auto" w:fill="FFFFFF"/>
        <w:tabs>
          <w:tab w:val="left" w:pos="142"/>
        </w:tabs>
        <w:spacing w:after="0" w:line="240" w:lineRule="auto"/>
        <w:ind w:left="786"/>
        <w:contextualSpacing/>
        <w:jc w:val="both"/>
        <w:rPr>
          <w:rFonts w:ascii="Times New Roman" w:hAnsi="Times New Roman"/>
          <w:b/>
          <w:bCs/>
          <w:i/>
          <w:iCs/>
          <w:sz w:val="24"/>
          <w:szCs w:val="24"/>
          <w:lang w:eastAsia="ru-RU"/>
        </w:rPr>
      </w:pPr>
    </w:p>
    <w:tbl>
      <w:tblPr>
        <w:tblW w:w="9640" w:type="dxa"/>
        <w:tblInd w:w="5" w:type="dxa"/>
        <w:tblLayout w:type="fixed"/>
        <w:tblCellMar>
          <w:left w:w="0" w:type="dxa"/>
          <w:right w:w="0" w:type="dxa"/>
        </w:tblCellMar>
        <w:tblLook w:val="0000" w:firstRow="0" w:lastRow="0" w:firstColumn="0" w:lastColumn="0" w:noHBand="0" w:noVBand="0"/>
      </w:tblPr>
      <w:tblGrid>
        <w:gridCol w:w="3119"/>
        <w:gridCol w:w="2694"/>
        <w:gridCol w:w="1984"/>
        <w:gridCol w:w="1843"/>
      </w:tblGrid>
      <w:tr w:rsidR="00A6617F" w:rsidRPr="00A86389" w:rsidTr="008C6F7C">
        <w:trPr>
          <w:trHeight w:val="403"/>
        </w:trPr>
        <w:tc>
          <w:tcPr>
            <w:tcW w:w="311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7732E">
        <w:trPr>
          <w:trHeight w:val="1692"/>
        </w:trPr>
        <w:tc>
          <w:tcPr>
            <w:tcW w:w="311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навыков чтения целыми словами путем чтения слов со знаком ударения, расширение поля чтения, целенаправленных упражнений на целостное и дифференцированное восприятие слов</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навыка осознанного и правильного чтения. Выработка основного способа - чтения целыми словами за счет:</w:t>
            </w:r>
          </w:p>
          <w:p w:rsidR="00A6617F" w:rsidRPr="0087732E" w:rsidRDefault="00A6617F" w:rsidP="0087732E">
            <w:pPr>
              <w:numPr>
                <w:ilvl w:val="0"/>
                <w:numId w:val="5"/>
              </w:numPr>
              <w:tabs>
                <w:tab w:val="left" w:pos="142"/>
                <w:tab w:val="left" w:pos="720"/>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установки на плавное чтение целыми словами;</w:t>
            </w:r>
          </w:p>
          <w:p w:rsidR="00A6617F" w:rsidRPr="0087732E" w:rsidRDefault="00A6617F" w:rsidP="0087732E">
            <w:pPr>
              <w:numPr>
                <w:ilvl w:val="0"/>
                <w:numId w:val="5"/>
              </w:numPr>
              <w:tabs>
                <w:tab w:val="left" w:pos="142"/>
                <w:tab w:val="left" w:pos="389"/>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проведения речевых зарядок или речевых гимнастик для овладения нормативным способом чтения (3 - 4 мин);</w:t>
            </w:r>
          </w:p>
          <w:p w:rsidR="00A6617F" w:rsidRPr="0087732E" w:rsidRDefault="00A6617F" w:rsidP="0087732E">
            <w:pPr>
              <w:numPr>
                <w:ilvl w:val="0"/>
                <w:numId w:val="5"/>
              </w:numPr>
              <w:tabs>
                <w:tab w:val="left" w:pos="142"/>
                <w:tab w:val="left" w:pos="384"/>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проведения соревнований и конкурсов на звание </w:t>
            </w:r>
            <w:r w:rsidRPr="0087732E">
              <w:rPr>
                <w:rFonts w:ascii="Times New Roman" w:hAnsi="Times New Roman"/>
                <w:sz w:val="24"/>
                <w:szCs w:val="24"/>
                <w:lang w:eastAsia="ru-RU"/>
              </w:rPr>
              <w:lastRenderedPageBreak/>
              <w:t>лучшего чтеца;</w:t>
            </w:r>
          </w:p>
          <w:p w:rsidR="00A6617F" w:rsidRPr="0087732E" w:rsidRDefault="00A6617F" w:rsidP="0087732E">
            <w:pPr>
              <w:numPr>
                <w:ilvl w:val="0"/>
                <w:numId w:val="5"/>
              </w:numPr>
              <w:tabs>
                <w:tab w:val="left" w:pos="142"/>
                <w:tab w:val="left" w:pos="883"/>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развития темпового чтения. Обучение чтению про себя</w:t>
            </w:r>
          </w:p>
        </w:tc>
        <w:tc>
          <w:tcPr>
            <w:tcW w:w="3827"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Развитие навыков чтения</w:t>
            </w:r>
          </w:p>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навыков правильного, сознательного чтения вслух, выработка ускоренного темпа чтения за счет отработки приемов целостного и точного зрительного восприятия слова, быстрота понимания прочитанного. Обучение приемам чтения про себя на небольших текстах с постепенным увеличением объема и количества прочитанных текстов этим способом. Углубленное понимание прочитанного (от усвоения предметного содержания до осознания основной мысли прочитанного)</w:t>
            </w:r>
          </w:p>
        </w:tc>
      </w:tr>
      <w:tr w:rsidR="00A6617F" w:rsidRPr="00A86389" w:rsidTr="008C6F7C">
        <w:trPr>
          <w:trHeight w:val="2472"/>
        </w:trPr>
        <w:tc>
          <w:tcPr>
            <w:tcW w:w="311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умений переходить от чтения вслух к чтению про себя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Интенсивное развитие двух видов чтения - вслух и про себя; овладение беглым чтением различных по объему и жанрам произведений</w:t>
            </w:r>
          </w:p>
        </w:tc>
      </w:tr>
      <w:tr w:rsidR="00A6617F" w:rsidRPr="00A86389" w:rsidTr="008C6F7C">
        <w:trPr>
          <w:trHeight w:val="1046"/>
        </w:trPr>
        <w:tc>
          <w:tcPr>
            <w:tcW w:w="311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3"/>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умения быстро улавливать главную мысль произ</w:t>
            </w:r>
            <w:r w:rsidRPr="0087732E">
              <w:rPr>
                <w:rFonts w:ascii="Times New Roman" w:hAnsi="Times New Roman"/>
                <w:sz w:val="24"/>
                <w:szCs w:val="24"/>
                <w:lang w:eastAsia="ru-RU"/>
              </w:rPr>
              <w:softHyphen/>
              <w:t>ведения, логику повествования, смысловые и интонацион</w:t>
            </w:r>
            <w:r w:rsidRPr="0087732E">
              <w:rPr>
                <w:rFonts w:ascii="Times New Roman" w:hAnsi="Times New Roman"/>
                <w:sz w:val="24"/>
                <w:szCs w:val="24"/>
                <w:lang w:eastAsia="ru-RU"/>
              </w:rPr>
              <w:softHyphen/>
              <w:t>ные связи в тексте</w:t>
            </w:r>
          </w:p>
        </w:tc>
      </w:tr>
    </w:tbl>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
          <w:iCs/>
          <w:sz w:val="24"/>
          <w:szCs w:val="24"/>
          <w:lang w:eastAsia="ru-RU"/>
        </w:rPr>
      </w:pPr>
    </w:p>
    <w:p w:rsidR="00A6617F" w:rsidRPr="0087732E" w:rsidRDefault="00A6617F" w:rsidP="0087732E">
      <w:pPr>
        <w:numPr>
          <w:ilvl w:val="0"/>
          <w:numId w:val="10"/>
        </w:numPr>
        <w:shd w:val="clear" w:color="auto" w:fill="FFFFFF"/>
        <w:tabs>
          <w:tab w:val="left" w:pos="142"/>
        </w:tabs>
        <w:spacing w:after="0" w:line="240" w:lineRule="auto"/>
        <w:contextualSpacing/>
        <w:jc w:val="both"/>
        <w:rPr>
          <w:rFonts w:ascii="Times New Roman" w:hAnsi="Times New Roman"/>
          <w:b/>
          <w:bCs/>
          <w:iCs/>
          <w:sz w:val="24"/>
          <w:szCs w:val="24"/>
          <w:lang w:eastAsia="ru-RU"/>
        </w:rPr>
      </w:pPr>
      <w:r w:rsidRPr="0087732E">
        <w:rPr>
          <w:rFonts w:ascii="Times New Roman" w:hAnsi="Times New Roman"/>
          <w:b/>
          <w:bCs/>
          <w:iCs/>
          <w:sz w:val="24"/>
          <w:szCs w:val="24"/>
          <w:lang w:eastAsia="ru-RU"/>
        </w:rPr>
        <w:t>Развитие выразительности чтения и речи, формирование навыков орфоэпически  правильного чтения</w:t>
      </w: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
          <w:iCs/>
          <w:sz w:val="24"/>
          <w:szCs w:val="24"/>
          <w:lang w:eastAsia="ru-RU"/>
        </w:rPr>
      </w:pPr>
      <w:r w:rsidRPr="0087732E">
        <w:rPr>
          <w:rFonts w:ascii="Times New Roman" w:hAnsi="Times New Roman"/>
          <w:b/>
          <w:bCs/>
          <w:i/>
          <w:iCs/>
          <w:sz w:val="24"/>
          <w:szCs w:val="24"/>
          <w:lang w:eastAsia="ru-RU"/>
        </w:rPr>
        <w:t xml:space="preserve">      1 класс</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45" w:name="bookmark69"/>
      <w:r w:rsidRPr="0087732E">
        <w:rPr>
          <w:rFonts w:ascii="Times New Roman" w:hAnsi="Times New Roman"/>
          <w:b/>
          <w:bCs/>
          <w:sz w:val="24"/>
          <w:szCs w:val="24"/>
          <w:lang w:eastAsia="ru-RU"/>
        </w:rPr>
        <w:t>2 класс</w:t>
      </w:r>
      <w:bookmarkEnd w:id="45"/>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     Ориентация детей на то, что чтение вслух - это чтение для слушателей, а чтение про себя - это чтение для себя. Обучение приемам выразительной речи и чтения. Совершенствование звуковой культуры речи: развитие четкой дикции на основе введения специальных упражнений для разминки и тренировки речевого аппарата, для отработки и закрепления правильной артикуляции гласных и согласных в словах и фразах. Произношение скороговорок, чистоговорок, стихотворных строк для отработки отдельных звуков.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Обучение орфоэпически правильному произношению слов при чтении; развитие темпа речи и чтения, соотнесение его с содержанием высказывания и текста; выработка умения убыстрять и замедлять темп речи и чтения, умения увеличивать и уменьшать силу голоса от громкой речи до шепота и наоборот, в зависимости от речевой ситуации и коммуникативной задачи высказывания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Организация практикумов по выразительному чтению:</w:t>
      </w:r>
    </w:p>
    <w:p w:rsidR="00A6617F" w:rsidRPr="0087732E" w:rsidRDefault="00A6617F" w:rsidP="0087732E">
      <w:pPr>
        <w:shd w:val="clear" w:color="auto" w:fill="FFFFFF"/>
        <w:tabs>
          <w:tab w:val="left" w:pos="0"/>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проведение упражнений по технике речи, упражнений с элементами игры для тренировки дыхания («задувание пламени воображаемой свечи»), силы голоса, дикции;</w:t>
      </w:r>
    </w:p>
    <w:p w:rsidR="00A6617F" w:rsidRPr="0087732E" w:rsidRDefault="00A6617F" w:rsidP="0087732E">
      <w:pPr>
        <w:shd w:val="clear" w:color="auto" w:fill="FFFFFF"/>
        <w:tabs>
          <w:tab w:val="left" w:pos="0"/>
          <w:tab w:val="left" w:pos="142"/>
          <w:tab w:val="left" w:pos="288"/>
          <w:tab w:val="left" w:pos="2227"/>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овладение правилами литературного произношения</w:t>
      </w:r>
      <w:r w:rsidRPr="0087732E">
        <w:rPr>
          <w:rFonts w:ascii="Times New Roman" w:hAnsi="Times New Roman"/>
          <w:sz w:val="24"/>
          <w:szCs w:val="24"/>
          <w:lang w:eastAsia="ru-RU"/>
        </w:rPr>
        <w:tab/>
        <w:t>слов  (орфоэпическими правилами), словесным ударением;</w:t>
      </w:r>
    </w:p>
    <w:p w:rsidR="00A6617F" w:rsidRPr="0087732E" w:rsidRDefault="00A6617F" w:rsidP="0087732E">
      <w:pPr>
        <w:shd w:val="clear" w:color="auto" w:fill="FFFFFF"/>
        <w:tabs>
          <w:tab w:val="left" w:pos="0"/>
          <w:tab w:val="left" w:pos="142"/>
          <w:tab w:val="left" w:pos="341"/>
          <w:tab w:val="left" w:leader="underscore" w:pos="4939"/>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работа над интонацией (темпом, ритмом, логическими ударениями, мелодикой речи и чтения). Произнесение стихотворных строк с различными смысловыми оттенками, с </w:t>
      </w:r>
      <w:r w:rsidRPr="0087732E">
        <w:rPr>
          <w:rFonts w:ascii="Times New Roman" w:hAnsi="Times New Roman"/>
          <w:sz w:val="24"/>
          <w:szCs w:val="24"/>
          <w:lang w:eastAsia="ru-RU"/>
        </w:rPr>
        <w:lastRenderedPageBreak/>
        <w:t>различными намерениями (с разным подтекстом): с осуждением, похвалой, одобрением. Обучение чтению художественных произведений по ролям, драматизация произведений. Правила подготовки к выразительному чтению: обдумать содержание, представить себе изображенную картину, услышать звучание строки, фразы и уловить их мелодичность, осмыслить исполнительскую задачу. Развивать умение планировать, а затем анализировать свое выступление, корректировать его в соответствии с целью высказывания.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Составление рассказов о своих наблюдениях из жизни школы, своего класса.</w:t>
      </w:r>
    </w:p>
    <w:p w:rsidR="00A6617F" w:rsidRPr="0087732E" w:rsidRDefault="00A6617F" w:rsidP="0087732E">
      <w:pPr>
        <w:shd w:val="clear" w:color="auto" w:fill="FFFFFF"/>
        <w:tabs>
          <w:tab w:val="left" w:pos="142"/>
          <w:tab w:val="left" w:pos="1950"/>
          <w:tab w:val="left" w:pos="2938"/>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Самостоятельное нахождение в тексте слов и выражений, которые использует автор для изображения действующих лиц, природы и описания событий. Сопоставление и осмысление поступков героев, мотивов их поведения, чувств и мыслей дей</w:t>
      </w:r>
      <w:r w:rsidRPr="0087732E">
        <w:rPr>
          <w:rFonts w:ascii="Times New Roman" w:hAnsi="Times New Roman"/>
          <w:sz w:val="24"/>
          <w:szCs w:val="24"/>
          <w:lang w:eastAsia="ru-RU"/>
        </w:rPr>
        <w:softHyphen/>
        <w:t>ствующих лиц, оценка их пос</w:t>
      </w:r>
      <w:r w:rsidRPr="0087732E">
        <w:rPr>
          <w:rFonts w:ascii="Times New Roman" w:hAnsi="Times New Roman"/>
          <w:sz w:val="24"/>
          <w:szCs w:val="24"/>
          <w:lang w:eastAsia="ru-RU"/>
        </w:rPr>
        <w:softHyphen/>
        <w:t xml:space="preserve">тупков </w:t>
      </w:r>
      <w:r>
        <w:rPr>
          <w:rFonts w:ascii="Times New Roman" w:hAnsi="Times New Roman"/>
          <w:sz w:val="24"/>
          <w:szCs w:val="24"/>
          <w:lang w:eastAsia="ru-RU"/>
        </w:rPr>
        <w:t xml:space="preserve">(с помощью учителя). Внимание к </w:t>
      </w:r>
      <w:r w:rsidRPr="0087732E">
        <w:rPr>
          <w:rFonts w:ascii="Times New Roman" w:hAnsi="Times New Roman"/>
          <w:sz w:val="24"/>
          <w:szCs w:val="24"/>
          <w:lang w:eastAsia="ru-RU"/>
        </w:rPr>
        <w:t>языку художественных произведений, понимание о</w:t>
      </w:r>
      <w:r>
        <w:rPr>
          <w:rFonts w:ascii="Times New Roman" w:hAnsi="Times New Roman"/>
          <w:sz w:val="24"/>
          <w:szCs w:val="24"/>
          <w:lang w:eastAsia="ru-RU"/>
        </w:rPr>
        <w:t xml:space="preserve">бразных выражений, используемых в </w:t>
      </w:r>
      <w:r w:rsidRPr="0087732E">
        <w:rPr>
          <w:rFonts w:ascii="Times New Roman" w:hAnsi="Times New Roman"/>
          <w:sz w:val="24"/>
          <w:szCs w:val="24"/>
          <w:lang w:eastAsia="ru-RU"/>
        </w:rPr>
        <w:t>нем.</w:t>
      </w:r>
    </w:p>
    <w:p w:rsidR="00A6617F" w:rsidRPr="0087732E" w:rsidRDefault="00A6617F" w:rsidP="0087732E">
      <w:pPr>
        <w:shd w:val="clear" w:color="auto" w:fill="FFFFFF"/>
        <w:tabs>
          <w:tab w:val="left" w:pos="142"/>
          <w:tab w:val="left" w:pos="1580"/>
          <w:tab w:val="left" w:pos="2554"/>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Ориентировка в учебной книге: самостоятельное нахождение произведения по его названию в содержании, отыскивание в учебной книге произведений, близких</w:t>
      </w:r>
      <w:r w:rsidRPr="0087732E">
        <w:rPr>
          <w:rFonts w:ascii="Times New Roman" w:hAnsi="Times New Roman"/>
          <w:sz w:val="24"/>
          <w:szCs w:val="24"/>
          <w:lang w:eastAsia="ru-RU"/>
        </w:rPr>
        <w:tab/>
        <w:t>по тематике, самостоятельное пользование учебными заданиями к тексту сопоставление их поступков, отношения к окружающим (по одному или ряду произведений), выявление мотивов поведения героев и опре</w:t>
      </w:r>
      <w:r w:rsidRPr="0087732E">
        <w:rPr>
          <w:rFonts w:ascii="Times New Roman" w:hAnsi="Times New Roman"/>
          <w:sz w:val="24"/>
          <w:szCs w:val="24"/>
          <w:lang w:eastAsia="ru-RU"/>
        </w:rPr>
        <w:softHyphen/>
        <w:t>деление своего и авторского отношения к событиям и персонажам. Различение оттенков значения слов в тексте, использование их в речи, на</w:t>
      </w:r>
      <w:r w:rsidRPr="0087732E">
        <w:rPr>
          <w:rFonts w:ascii="Times New Roman" w:hAnsi="Times New Roman"/>
          <w:sz w:val="24"/>
          <w:szCs w:val="24"/>
          <w:lang w:eastAsia="ru-RU"/>
        </w:rPr>
        <w:softHyphen/>
        <w:t>хождение в произведении и осмысление значения слов и выражений, ярко изображающих события, героев, окружающую природу (сравнений, эпитетов, метафор, фразеологических оборотов). Составление творческих пересказов от имени одного из героев (с изменением лица рассказчика), с вымышленным продолжением рассказа о судьбе героя, составление рассказов о случае из жизни по наблюдениям, с включением элементов описания или рассуждения.</w:t>
      </w:r>
    </w:p>
    <w:p w:rsidR="00A6617F" w:rsidRPr="0087732E" w:rsidRDefault="00A6617F" w:rsidP="0087732E">
      <w:pPr>
        <w:shd w:val="clear" w:color="auto" w:fill="FFFFFF"/>
        <w:tabs>
          <w:tab w:val="left" w:pos="0"/>
          <w:tab w:val="left" w:pos="142"/>
          <w:tab w:val="left" w:pos="341"/>
          <w:tab w:val="left" w:leader="underscore" w:pos="4939"/>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Обогащение и активизация словаря учащихся, развитие устной речи, ее содержательности, последовательности, точности, ясности и выразительности. Ориентировка в учебной книге по содержанию, самостоятельное пользование методическим и ориентировочно-справочным аппаратом учебника, вопросами и заданиями к тексту, сноска, ориентировка в понятиях</w:t>
      </w:r>
      <w:r w:rsidRPr="0087732E">
        <w:rPr>
          <w:rFonts w:ascii="Times New Roman" w:hAnsi="Times New Roman"/>
          <w:i/>
          <w:iCs/>
          <w:sz w:val="24"/>
          <w:szCs w:val="24"/>
          <w:lang w:eastAsia="ru-RU"/>
        </w:rPr>
        <w:t xml:space="preserve"> абзац, подзаголовок, красная строка</w:t>
      </w:r>
      <w:r w:rsidRPr="0087732E">
        <w:rPr>
          <w:rFonts w:ascii="Times New Roman" w:hAnsi="Times New Roman"/>
          <w:i/>
          <w:iCs/>
          <w:sz w:val="24"/>
          <w:szCs w:val="24"/>
          <w:lang w:eastAsia="ru-RU"/>
        </w:rPr>
        <w:tab/>
      </w:r>
    </w:p>
    <w:p w:rsidR="00A6617F" w:rsidRPr="0087732E" w:rsidRDefault="00A6617F" w:rsidP="0087732E">
      <w:pPr>
        <w:shd w:val="clear" w:color="auto" w:fill="FFFFFF"/>
        <w:tabs>
          <w:tab w:val="left" w:pos="0"/>
          <w:tab w:val="left" w:pos="142"/>
          <w:tab w:val="left" w:pos="341"/>
          <w:tab w:val="left" w:leader="underscore" w:pos="4939"/>
        </w:tabs>
        <w:spacing w:after="0" w:line="240" w:lineRule="auto"/>
        <w:contextualSpacing/>
        <w:jc w:val="both"/>
        <w:rPr>
          <w:rFonts w:ascii="Times New Roman" w:hAnsi="Times New Roman"/>
          <w:sz w:val="24"/>
          <w:szCs w:val="24"/>
          <w:lang w:eastAsia="ru-RU"/>
        </w:rPr>
      </w:pPr>
    </w:p>
    <w:p w:rsidR="00A6617F" w:rsidRPr="0087732E" w:rsidRDefault="00A6617F" w:rsidP="0087732E">
      <w:pPr>
        <w:numPr>
          <w:ilvl w:val="0"/>
          <w:numId w:val="10"/>
        </w:numPr>
        <w:shd w:val="clear" w:color="auto" w:fill="FFFFFF"/>
        <w:tabs>
          <w:tab w:val="left" w:pos="142"/>
        </w:tabs>
        <w:spacing w:after="0" w:line="240" w:lineRule="auto"/>
        <w:contextualSpacing/>
        <w:jc w:val="both"/>
        <w:outlineLvl w:val="4"/>
        <w:rPr>
          <w:rFonts w:ascii="Times New Roman" w:hAnsi="Times New Roman"/>
          <w:b/>
          <w:bCs/>
          <w:iCs/>
          <w:sz w:val="24"/>
          <w:szCs w:val="24"/>
          <w:lang w:eastAsia="ru-RU"/>
        </w:rPr>
      </w:pPr>
      <w:bookmarkStart w:id="46" w:name="bookmark70"/>
      <w:r w:rsidRPr="0087732E">
        <w:rPr>
          <w:rFonts w:ascii="Times New Roman" w:hAnsi="Times New Roman"/>
          <w:b/>
          <w:bCs/>
          <w:iCs/>
          <w:sz w:val="24"/>
          <w:szCs w:val="24"/>
          <w:lang w:eastAsia="ru-RU"/>
        </w:rPr>
        <w:t>Требования к уровню сформированности навыка чтения</w:t>
      </w:r>
      <w:bookmarkEnd w:id="46"/>
    </w:p>
    <w:p w:rsidR="00A6617F" w:rsidRPr="0087732E" w:rsidRDefault="00A6617F" w:rsidP="0087732E">
      <w:pPr>
        <w:shd w:val="clear" w:color="auto" w:fill="FFFFFF"/>
        <w:tabs>
          <w:tab w:val="left" w:pos="142"/>
        </w:tabs>
        <w:spacing w:after="0" w:line="240" w:lineRule="auto"/>
        <w:ind w:left="426"/>
        <w:contextualSpacing/>
        <w:jc w:val="both"/>
        <w:outlineLvl w:val="4"/>
        <w:rPr>
          <w:rFonts w:ascii="Times New Roman" w:hAnsi="Times New Roman"/>
          <w:b/>
          <w:bCs/>
          <w:i/>
          <w:iCs/>
          <w:sz w:val="24"/>
          <w:szCs w:val="24"/>
          <w:lang w:eastAsia="ru-RU"/>
        </w:rPr>
      </w:pPr>
    </w:p>
    <w:tbl>
      <w:tblPr>
        <w:tblW w:w="10349" w:type="dxa"/>
        <w:tblInd w:w="-279" w:type="dxa"/>
        <w:tblLayout w:type="fixed"/>
        <w:tblCellMar>
          <w:left w:w="0" w:type="dxa"/>
          <w:right w:w="0" w:type="dxa"/>
        </w:tblCellMar>
        <w:tblLook w:val="0000" w:firstRow="0" w:lastRow="0" w:firstColumn="0" w:lastColumn="0" w:noHBand="0" w:noVBand="0"/>
      </w:tblPr>
      <w:tblGrid>
        <w:gridCol w:w="2127"/>
        <w:gridCol w:w="2410"/>
        <w:gridCol w:w="2693"/>
        <w:gridCol w:w="3119"/>
      </w:tblGrid>
      <w:tr w:rsidR="00A6617F" w:rsidRPr="00A86389" w:rsidTr="0087732E">
        <w:trPr>
          <w:trHeight w:val="739"/>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7732E">
        <w:trPr>
          <w:trHeight w:val="274"/>
        </w:trPr>
        <w:tc>
          <w:tcPr>
            <w:tcW w:w="212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Правильное, сознательное чтение целыми словами с элементами слогового чтения многосложных слов.Темп чтения - 25-30 слов в минуту</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Сознательное, правильное и выразительное чтение целыми словами. Темп чтения незнакомого текста - не меньше 40 слов в минуту</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Правильное, сознательное, достаточно беглое и выразитель</w:t>
            </w:r>
            <w:r w:rsidRPr="0087732E">
              <w:rPr>
                <w:rFonts w:ascii="Times New Roman" w:hAnsi="Times New Roman"/>
                <w:sz w:val="24"/>
                <w:szCs w:val="24"/>
                <w:lang w:eastAsia="ru-RU"/>
              </w:rPr>
              <w:softHyphen/>
              <w:t>ное чтение целыми словами. Соотнесение интонации (темпа, логических ударений, пауз, тона чтения) с содержанием читаемого текста. Темп чтения - 60 слов в минуту</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Беглое, сознательное, правильное, выразительное чтение с соблюдением основных норм литературного произношения. Осознанное чтение про себя лю</w:t>
            </w:r>
            <w:r w:rsidRPr="0087732E">
              <w:rPr>
                <w:rFonts w:ascii="Times New Roman" w:hAnsi="Times New Roman"/>
                <w:sz w:val="24"/>
                <w:szCs w:val="24"/>
                <w:lang w:eastAsia="ru-RU"/>
              </w:rPr>
              <w:softHyphen/>
              <w:t>бого по объему и жанру текста. Темп чтения - не меньше 80 слов в минуту. Самостоятельная подготовка к выразительному чтению</w:t>
            </w:r>
          </w:p>
        </w:tc>
      </w:tr>
    </w:tbl>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87732E">
        <w:rPr>
          <w:rFonts w:ascii="Times New Roman" w:hAnsi="Times New Roman"/>
          <w:b/>
          <w:bCs/>
          <w:i/>
          <w:iCs/>
          <w:sz w:val="24"/>
          <w:szCs w:val="24"/>
          <w:u w:val="single"/>
          <w:lang w:eastAsia="ru-RU"/>
        </w:rPr>
        <w:lastRenderedPageBreak/>
        <w:t>4. Выработка умений работать с текстом</w:t>
      </w:r>
    </w:p>
    <w:p w:rsidR="00A6617F" w:rsidRPr="0087732E" w:rsidRDefault="00A6617F" w:rsidP="0087732E">
      <w:pPr>
        <w:widowControl w:val="0"/>
        <w:tabs>
          <w:tab w:val="left" w:pos="142"/>
        </w:tabs>
        <w:autoSpaceDE w:val="0"/>
        <w:autoSpaceDN w:val="0"/>
        <w:adjustRightInd w:val="0"/>
        <w:spacing w:after="0" w:line="240" w:lineRule="auto"/>
        <w:ind w:firstLine="426"/>
        <w:contextualSpacing/>
        <w:jc w:val="both"/>
        <w:rPr>
          <w:rFonts w:ascii="Times New Roman" w:hAnsi="Times New Roman"/>
          <w:sz w:val="24"/>
          <w:szCs w:val="24"/>
          <w:lang w:eastAsia="ru-RU"/>
        </w:rPr>
      </w:pPr>
    </w:p>
    <w:tbl>
      <w:tblPr>
        <w:tblW w:w="10065" w:type="dxa"/>
        <w:tblInd w:w="5" w:type="dxa"/>
        <w:tblLayout w:type="fixed"/>
        <w:tblCellMar>
          <w:left w:w="0" w:type="dxa"/>
          <w:right w:w="0" w:type="dxa"/>
        </w:tblCellMar>
        <w:tblLook w:val="0000" w:firstRow="0" w:lastRow="0" w:firstColumn="0" w:lastColumn="0" w:noHBand="0" w:noVBand="0"/>
      </w:tblPr>
      <w:tblGrid>
        <w:gridCol w:w="2694"/>
        <w:gridCol w:w="2976"/>
        <w:gridCol w:w="2127"/>
        <w:gridCol w:w="2268"/>
      </w:tblGrid>
      <w:tr w:rsidR="00A6617F" w:rsidRPr="00A86389" w:rsidTr="008C6F7C">
        <w:trPr>
          <w:trHeight w:val="504"/>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C6F7C">
        <w:trPr>
          <w:trHeight w:val="2290"/>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Ответы на вопросы по содержанию текста, нахождение в нем предложений, под</w:t>
            </w:r>
            <w:r w:rsidRPr="0087732E">
              <w:rPr>
                <w:rFonts w:ascii="Times New Roman" w:hAnsi="Times New Roman"/>
                <w:sz w:val="24"/>
                <w:szCs w:val="24"/>
                <w:lang w:eastAsia="ru-RU"/>
              </w:rPr>
              <w:softHyphen/>
              <w:t>тверждающих устное высказывание. Воспроизведение содержания текста по вопросам или картинному плану, данному в учебнике. Подробный пересказ небольших произведений с отчетливо выраженным сюжетом</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Подробный и выборочный пересказ про</w:t>
            </w:r>
            <w:r w:rsidRPr="0087732E">
              <w:rPr>
                <w:rFonts w:ascii="Times New Roman" w:hAnsi="Times New Roman"/>
                <w:sz w:val="24"/>
                <w:szCs w:val="24"/>
                <w:lang w:eastAsia="ru-RU"/>
              </w:rPr>
              <w:softHyphen/>
              <w:t>читанного с использованием приемов устного рисования и иллюстраций. Установление последовательности действия в произведении и осмысление взаимосвязи описываемых в нем событий, подкрепление правильного ответа на вопросы выборочным чтением</w:t>
            </w:r>
          </w:p>
        </w:tc>
        <w:tc>
          <w:tcPr>
            <w:tcW w:w="4395"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Самостоятельное выявление основного смысла прочитанного (формулирование главной мысли своими словами), установление взаимосвязи смысловых частей текста. Подробный, выборочный и сжатый пересказ текста с опорой на самостоятельно составленный план или словесные иллюстрации, нахождение в тексте материала для составления рассказа на определенную тему</w:t>
            </w:r>
          </w:p>
        </w:tc>
      </w:tr>
      <w:tr w:rsidR="00A6617F" w:rsidRPr="00A86389" w:rsidTr="008C6F7C">
        <w:trPr>
          <w:trHeight w:val="2534"/>
        </w:trPr>
        <w:tc>
          <w:tcPr>
            <w:tcW w:w="269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Раскрытие содержания иллюстраций к произведению, соотнесение их с отрывками рассказа, нахождение в тексте предложений, соответствующих им. Воспитание внимания к авторскому слову в художест</w:t>
            </w:r>
            <w:r w:rsidRPr="0087732E">
              <w:rPr>
                <w:rFonts w:ascii="Times New Roman" w:hAnsi="Times New Roman"/>
                <w:sz w:val="24"/>
                <w:szCs w:val="24"/>
                <w:lang w:eastAsia="ru-RU"/>
              </w:rPr>
              <w:softHyphen/>
              <w:t>венном произведении. Сопоставление слов, близких по</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Деление текста на части, озаглавливание их, выявление основной мысли прочитанного (с помощью учителя). Ориентировка в учебной книге: знакомство с содержанием, нахождение в нем названия нужного произведения, умение пользоваться заданиями и</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Самостоятельное деление текста на законченные по смыслу части и выделение в них главного, определение с помощью учителя темы произведения и его смысла в целом. Составление плана прочитанного и краткий пересказ его содержания с помощью учителя. Словесное рисование</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1"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Соблюдение при пересказе логической последовательности и точности изложения. Воспроизведение содержания текста с элементами описания (природы, внешнего вида героя, обстановки) и рассуждения, с заменой диалога пове</w:t>
            </w:r>
            <w:r w:rsidRPr="0087732E">
              <w:rPr>
                <w:rFonts w:ascii="Times New Roman" w:hAnsi="Times New Roman"/>
                <w:sz w:val="24"/>
                <w:szCs w:val="24"/>
                <w:lang w:eastAsia="ru-RU"/>
              </w:rPr>
              <w:softHyphen/>
              <w:t>ствованием. Выявление особенностей речи действующих лиц рассказа,</w:t>
            </w:r>
          </w:p>
        </w:tc>
      </w:tr>
    </w:tbl>
    <w:p w:rsidR="00A6617F" w:rsidRPr="0087732E" w:rsidRDefault="00A6617F" w:rsidP="0087732E">
      <w:pPr>
        <w:widowControl w:val="0"/>
        <w:tabs>
          <w:tab w:val="left" w:pos="142"/>
        </w:tabs>
        <w:autoSpaceDE w:val="0"/>
        <w:autoSpaceDN w:val="0"/>
        <w:adjustRightInd w:val="0"/>
        <w:spacing w:after="0" w:line="240" w:lineRule="auto"/>
        <w:ind w:firstLine="426"/>
        <w:contextualSpacing/>
        <w:jc w:val="both"/>
        <w:rPr>
          <w:rFonts w:ascii="Times New Roman" w:hAnsi="Times New Roman"/>
          <w:sz w:val="24"/>
          <w:szCs w:val="24"/>
          <w:lang w:eastAsia="ru-RU"/>
        </w:rPr>
        <w:sectPr w:rsidR="00A6617F" w:rsidRPr="0087732E" w:rsidSect="00E100CA">
          <w:type w:val="continuous"/>
          <w:pgSz w:w="11907" w:h="16840" w:code="9"/>
          <w:pgMar w:top="1440" w:right="1134" w:bottom="1440" w:left="1134" w:header="1435" w:footer="1440" w:gutter="0"/>
          <w:cols w:space="720"/>
          <w:noEndnote/>
          <w:docGrid w:linePitch="360"/>
        </w:sect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sectPr w:rsidR="00A6617F" w:rsidRPr="0087732E" w:rsidSect="00E100CA">
          <w:type w:val="continuous"/>
          <w:pgSz w:w="11907" w:h="16840" w:code="9"/>
          <w:pgMar w:top="1440" w:right="1134" w:bottom="1440" w:left="1134" w:header="1435" w:footer="1440" w:gutter="0"/>
          <w:cols w:space="720"/>
          <w:noEndnote/>
          <w:docGrid w:linePitch="360"/>
        </w:sect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Cs/>
          <w:sz w:val="24"/>
          <w:szCs w:val="24"/>
          <w:lang w:eastAsia="ru-RU"/>
        </w:rPr>
      </w:pPr>
      <w:bookmarkStart w:id="47" w:name="bookmark71"/>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Cs/>
          <w:sz w:val="24"/>
          <w:szCs w:val="24"/>
          <w:lang w:eastAsia="ru-RU"/>
        </w:rPr>
      </w:pPr>
      <w:r w:rsidRPr="0087732E">
        <w:rPr>
          <w:rFonts w:ascii="Times New Roman" w:hAnsi="Times New Roman"/>
          <w:b/>
          <w:bCs/>
          <w:iCs/>
          <w:sz w:val="24"/>
          <w:szCs w:val="24"/>
          <w:lang w:eastAsia="ru-RU"/>
        </w:rPr>
        <w:lastRenderedPageBreak/>
        <w:t>5. Обогащение и развитие опыта творческой деятельности эмоционально-чувственного отношения к действительности. Обогащение</w:t>
      </w:r>
      <w:bookmarkEnd w:id="47"/>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Cs/>
          <w:sz w:val="24"/>
          <w:szCs w:val="24"/>
          <w:lang w:eastAsia="ru-RU"/>
        </w:rPr>
      </w:pPr>
      <w:r w:rsidRPr="0087732E">
        <w:rPr>
          <w:rFonts w:ascii="Times New Roman" w:hAnsi="Times New Roman"/>
          <w:b/>
          <w:bCs/>
          <w:iCs/>
          <w:sz w:val="24"/>
          <w:szCs w:val="24"/>
          <w:lang w:eastAsia="ru-RU"/>
        </w:rPr>
        <w:t>опыта эстетического восприятия окружающей действительности на основе наблюдений. Развитие творческих способностей школьников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Cs/>
          <w:sz w:val="24"/>
          <w:szCs w:val="24"/>
          <w:lang w:eastAsia="ru-RU"/>
        </w:rPr>
      </w:pPr>
    </w:p>
    <w:tbl>
      <w:tblPr>
        <w:tblW w:w="9923" w:type="dxa"/>
        <w:tblInd w:w="5" w:type="dxa"/>
        <w:tblLayout w:type="fixed"/>
        <w:tblCellMar>
          <w:left w:w="0" w:type="dxa"/>
          <w:right w:w="0" w:type="dxa"/>
        </w:tblCellMar>
        <w:tblLook w:val="0000" w:firstRow="0" w:lastRow="0" w:firstColumn="0" w:lastColumn="0" w:noHBand="0" w:noVBand="0"/>
      </w:tblPr>
      <w:tblGrid>
        <w:gridCol w:w="2552"/>
        <w:gridCol w:w="2268"/>
        <w:gridCol w:w="2410"/>
        <w:gridCol w:w="283"/>
        <w:gridCol w:w="2410"/>
      </w:tblGrid>
      <w:tr w:rsidR="00A6617F" w:rsidRPr="00A86389" w:rsidTr="008C6F7C">
        <w:trPr>
          <w:trHeight w:val="293"/>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C6F7C">
        <w:trPr>
          <w:trHeight w:val="562"/>
        </w:trPr>
        <w:tc>
          <w:tcPr>
            <w:tcW w:w="9923" w:type="dxa"/>
            <w:gridSpan w:val="5"/>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у школьников способности воспринимать красоту природы, человека и предметного мира, созданного им, и потребности в нравственно-эстетическом отношении к окружающему миру</w:t>
            </w:r>
          </w:p>
        </w:tc>
      </w:tr>
      <w:tr w:rsidR="00A6617F" w:rsidRPr="00A86389" w:rsidTr="008C6F7C">
        <w:trPr>
          <w:trHeight w:val="2491"/>
        </w:trPr>
        <w:tc>
          <w:tcPr>
            <w:tcW w:w="4820"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На основе проведения экскурсий обогащать опыт детей непосредственными наблюдениями за состоянием природы в разное время года, за поведением животных, их позами, выразительными движениями. Развитие у школьников способности радоваться и удив</w:t>
            </w:r>
            <w:r w:rsidRPr="0087732E">
              <w:rPr>
                <w:rFonts w:ascii="Times New Roman" w:hAnsi="Times New Roman"/>
                <w:sz w:val="24"/>
                <w:szCs w:val="24"/>
                <w:lang w:eastAsia="ru-RU"/>
              </w:rPr>
              <w:softHyphen/>
              <w:t>ляться в процессе общения с природой, людьми, замечать красивое в окружающем мире. Формирование умений передавать впечатления от общения с природой в устной речи с использованием рисунков, находить литературные произведения, созвучные своему эмоциональному настроению</w:t>
            </w: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умений сравнивать состояние природы в разное время года, видеть, открывать для себя многоцветье мира, многообразие форм и настроений природы, эмоционально отзываться на ее красоту, проявлять интерес к оригинальным, нестандартным взглядам, формировать свое видение окружающего мира, умение находить необычное в обычных предметах</w:t>
            </w:r>
          </w:p>
        </w:tc>
      </w:tr>
      <w:tr w:rsidR="00A6617F" w:rsidRPr="00A86389" w:rsidTr="008C6F7C">
        <w:trPr>
          <w:trHeight w:val="3854"/>
        </w:trPr>
        <w:tc>
          <w:tcPr>
            <w:tcW w:w="4820" w:type="dxa"/>
            <w:gridSpan w:val="2"/>
            <w:vMerge w:val="restart"/>
            <w:tcBorders>
              <w:top w:val="single" w:sz="4" w:space="0" w:color="auto"/>
              <w:left w:val="single" w:sz="4" w:space="0" w:color="auto"/>
              <w:bottom w:val="nil"/>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Накопление опыта живых впечатлений от общения с миром животных, которых дети видят в лесу, зоопарке, живом уголке, развитие</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умения подмечать позы, повадки, характерные</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движения животных в раз личных ситуациях, уметь рас</w:t>
            </w:r>
            <w:r w:rsidRPr="0087732E">
              <w:rPr>
                <w:rFonts w:ascii="Times New Roman" w:hAnsi="Times New Roman"/>
                <w:sz w:val="24"/>
                <w:szCs w:val="24"/>
                <w:lang w:eastAsia="ru-RU"/>
              </w:rPr>
              <w:softHyphen/>
              <w:t>сказать об увиденном. Наблюдение за на строением людей в различных состояниях</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умений различать эмоциональное состояние человека в разных ситуациях, выраженное в позах, мимике, жес</w:t>
            </w:r>
            <w:r w:rsidRPr="0087732E">
              <w:rPr>
                <w:rFonts w:ascii="Times New Roman" w:hAnsi="Times New Roman"/>
                <w:sz w:val="24"/>
                <w:szCs w:val="24"/>
                <w:lang w:eastAsia="ru-RU"/>
              </w:rPr>
              <w:softHyphen/>
              <w:t>тах, тембре и силе голоса, в поступках людей, видеть отноше</w:t>
            </w:r>
            <w:r w:rsidRPr="0087732E">
              <w:rPr>
                <w:rFonts w:ascii="Times New Roman" w:hAnsi="Times New Roman"/>
                <w:sz w:val="24"/>
                <w:szCs w:val="24"/>
                <w:lang w:eastAsia="ru-RU"/>
              </w:rPr>
              <w:softHyphen/>
              <w:t>ние человека к окружающему миру, размышлять над причинами, вызвавшими подобные эмоциональные состояния и от ношения, давать нравственно- эстетическую оценку ситуаций</w:t>
            </w:r>
          </w:p>
        </w:tc>
      </w:tr>
      <w:tr w:rsidR="00A6617F" w:rsidRPr="00A86389" w:rsidTr="008C6F7C">
        <w:trPr>
          <w:trHeight w:val="845"/>
        </w:trPr>
        <w:tc>
          <w:tcPr>
            <w:tcW w:w="4820" w:type="dxa"/>
            <w:gridSpan w:val="2"/>
            <w:vMerge/>
            <w:tcBorders>
              <w:top w:val="nil"/>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p>
        </w:tc>
        <w:tc>
          <w:tcPr>
            <w:tcW w:w="5103"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Коллективное слушание литературно-художественных произведений, созвучных эмоциональному настроению школьников в определенных ситуациях</w:t>
            </w:r>
          </w:p>
        </w:tc>
      </w:tr>
    </w:tbl>
    <w:p w:rsidR="00A6617F" w:rsidRPr="0087732E" w:rsidRDefault="00A6617F" w:rsidP="0087732E">
      <w:pPr>
        <w:shd w:val="clear" w:color="auto" w:fill="FFFFFF"/>
        <w:tabs>
          <w:tab w:val="left" w:pos="142"/>
        </w:tabs>
        <w:spacing w:after="0" w:line="240" w:lineRule="auto"/>
        <w:ind w:left="360" w:firstLine="426"/>
        <w:contextualSpacing/>
        <w:jc w:val="both"/>
        <w:rPr>
          <w:rFonts w:ascii="Times New Roman" w:hAnsi="Times New Roman"/>
          <w:b/>
          <w:bCs/>
          <w:iCs/>
          <w:sz w:val="24"/>
          <w:szCs w:val="24"/>
          <w:lang w:eastAsia="ru-RU"/>
        </w:rPr>
      </w:pPr>
    </w:p>
    <w:p w:rsidR="00A6617F" w:rsidRPr="0087732E" w:rsidRDefault="00A6617F" w:rsidP="0087732E">
      <w:pPr>
        <w:numPr>
          <w:ilvl w:val="0"/>
          <w:numId w:val="11"/>
        </w:numPr>
        <w:shd w:val="clear" w:color="auto" w:fill="FFFFFF"/>
        <w:tabs>
          <w:tab w:val="left" w:pos="142"/>
        </w:tabs>
        <w:spacing w:after="0" w:line="240" w:lineRule="auto"/>
        <w:contextualSpacing/>
        <w:jc w:val="both"/>
        <w:rPr>
          <w:rFonts w:ascii="Times New Roman" w:hAnsi="Times New Roman"/>
          <w:b/>
          <w:bCs/>
          <w:iCs/>
          <w:sz w:val="24"/>
          <w:szCs w:val="24"/>
          <w:lang w:eastAsia="ru-RU"/>
        </w:rPr>
      </w:pPr>
      <w:r w:rsidRPr="0087732E">
        <w:rPr>
          <w:rFonts w:ascii="Times New Roman" w:hAnsi="Times New Roman"/>
          <w:b/>
          <w:bCs/>
          <w:iCs/>
          <w:sz w:val="24"/>
          <w:szCs w:val="24"/>
          <w:lang w:eastAsia="ru-RU"/>
        </w:rPr>
        <w:t>Развитие воображения, фантазии, ассоциативного мышления, образного восприятия окружающего мира с помощью целенаправленных упражнений</w:t>
      </w:r>
    </w:p>
    <w:p w:rsidR="00A6617F" w:rsidRPr="0087732E" w:rsidRDefault="00A6617F" w:rsidP="0087732E">
      <w:pPr>
        <w:shd w:val="clear" w:color="auto" w:fill="FFFFFF"/>
        <w:tabs>
          <w:tab w:val="left" w:pos="142"/>
        </w:tabs>
        <w:spacing w:after="0" w:line="240" w:lineRule="auto"/>
        <w:ind w:left="786"/>
        <w:contextualSpacing/>
        <w:jc w:val="both"/>
        <w:rPr>
          <w:rFonts w:ascii="Times New Roman" w:hAnsi="Times New Roman"/>
          <w:b/>
          <w:bCs/>
          <w:iCs/>
          <w:sz w:val="24"/>
          <w:szCs w:val="24"/>
          <w:lang w:eastAsia="ru-RU"/>
        </w:rPr>
      </w:pPr>
    </w:p>
    <w:tbl>
      <w:tblPr>
        <w:tblW w:w="9923" w:type="dxa"/>
        <w:tblInd w:w="5" w:type="dxa"/>
        <w:tblLayout w:type="fixed"/>
        <w:tblCellMar>
          <w:left w:w="0" w:type="dxa"/>
          <w:right w:w="0" w:type="dxa"/>
        </w:tblCellMar>
        <w:tblLook w:val="0000" w:firstRow="0" w:lastRow="0" w:firstColumn="0" w:lastColumn="0" w:noHBand="0" w:noVBand="0"/>
      </w:tblPr>
      <w:tblGrid>
        <w:gridCol w:w="2268"/>
        <w:gridCol w:w="2552"/>
        <w:gridCol w:w="2693"/>
        <w:gridCol w:w="2410"/>
      </w:tblGrid>
      <w:tr w:rsidR="00A6617F" w:rsidRPr="00A86389" w:rsidTr="008C6F7C">
        <w:trPr>
          <w:trHeight w:val="533"/>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C6F7C">
        <w:trPr>
          <w:trHeight w:val="4701"/>
        </w:trPr>
        <w:tc>
          <w:tcPr>
            <w:tcW w:w="4820"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Выполнение заданий типа «С чем можно сравнивать данный предмет?», «На что похожи предметы?».</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Рисование красками этих предметов, их словесное описание, рассказ по собственному рисунку.</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Придумывание своей концовки к известным сказкам «Колобок», «Теремок» и др.</w:t>
            </w:r>
          </w:p>
        </w:tc>
        <w:tc>
          <w:tcPr>
            <w:tcW w:w="5103"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Рассматривание и описание сходных и различных предметов (например, ромашки и календулы, мыши и льва), проведение соревнований, конкурсов на лучшее сравнение; игры типа «Волшебные превращения вещей», которые помогают оживить реальные предметы, явления (дети придумывают различные истории о предметах и явлениях окружающего мира и ведут рассказ от их имени). Усложнение подобных заданий: рассказанную детьми историю переделать в смешную, веселую или грустную, печальную.</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Коллективное (индивидуальное) создание своего варианта развития сюжета известных сказок «Красная Шапочка», «Лиса и Волк», «Лягушка-путешественница»</w:t>
            </w:r>
          </w:p>
        </w:tc>
      </w:tr>
      <w:tr w:rsidR="00A6617F" w:rsidRPr="00A86389" w:rsidTr="008C6F7C">
        <w:trPr>
          <w:trHeight w:val="558"/>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Рассказывание-импровизация на заданную тему. Развитие интереса у детей к услышанным рассказам, сочинениям, стимулирование активности при их обсуждении</w:t>
            </w:r>
          </w:p>
        </w:tc>
      </w:tr>
    </w:tbl>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87732E">
        <w:rPr>
          <w:rFonts w:ascii="Times New Roman" w:hAnsi="Times New Roman"/>
          <w:b/>
          <w:bCs/>
          <w:i/>
          <w:iCs/>
          <w:sz w:val="24"/>
          <w:szCs w:val="24"/>
          <w:lang w:eastAsia="ru-RU"/>
        </w:rPr>
        <w:t>7. Развитие умения выразить в слове свои впечатления, свое видение предмета, состояние природы и человека</w:t>
      </w:r>
    </w:p>
    <w:tbl>
      <w:tblPr>
        <w:tblW w:w="9923" w:type="dxa"/>
        <w:tblInd w:w="5" w:type="dxa"/>
        <w:tblLayout w:type="fixed"/>
        <w:tblCellMar>
          <w:left w:w="0" w:type="dxa"/>
          <w:right w:w="0" w:type="dxa"/>
        </w:tblCellMar>
        <w:tblLook w:val="0000" w:firstRow="0" w:lastRow="0" w:firstColumn="0" w:lastColumn="0" w:noHBand="0" w:noVBand="0"/>
      </w:tblPr>
      <w:tblGrid>
        <w:gridCol w:w="2268"/>
        <w:gridCol w:w="2127"/>
        <w:gridCol w:w="1701"/>
        <w:gridCol w:w="3827"/>
      </w:tblGrid>
      <w:tr w:rsidR="00A6617F" w:rsidRPr="00A86389" w:rsidTr="0087732E">
        <w:trPr>
          <w:trHeight w:val="547"/>
        </w:trPr>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284"/>
              </w:tabs>
              <w:spacing w:after="0" w:line="240" w:lineRule="auto"/>
              <w:ind w:left="142" w:right="141"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284"/>
              </w:tabs>
              <w:spacing w:after="0" w:line="240" w:lineRule="auto"/>
              <w:ind w:left="142" w:right="141"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284"/>
              </w:tabs>
              <w:spacing w:after="0" w:line="240" w:lineRule="auto"/>
              <w:ind w:left="142" w:right="141"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284"/>
              </w:tabs>
              <w:spacing w:after="0" w:line="240" w:lineRule="auto"/>
              <w:ind w:left="142" w:right="141"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7732E">
        <w:trPr>
          <w:trHeight w:val="2506"/>
        </w:trPr>
        <w:tc>
          <w:tcPr>
            <w:tcW w:w="6096"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284"/>
              </w:tabs>
              <w:spacing w:after="0" w:line="240" w:lineRule="auto"/>
              <w:ind w:left="142" w:right="141"/>
              <w:contextualSpacing/>
              <w:jc w:val="both"/>
              <w:rPr>
                <w:rFonts w:ascii="Times New Roman" w:hAnsi="Times New Roman"/>
                <w:sz w:val="24"/>
                <w:szCs w:val="24"/>
                <w:lang w:eastAsia="ru-RU"/>
              </w:rPr>
            </w:pPr>
            <w:r w:rsidRPr="0087732E">
              <w:rPr>
                <w:rFonts w:ascii="Times New Roman" w:hAnsi="Times New Roman"/>
                <w:sz w:val="24"/>
                <w:szCs w:val="24"/>
                <w:lang w:eastAsia="ru-RU"/>
              </w:rPr>
              <w:t>Проведение игры «Найди меткое слово», активизирующей деятельность учеников в поисках подходящего слова для характеристики, описания предмета или героя прочитанной книги, коллективное сочинение различных историй.</w:t>
            </w:r>
          </w:p>
          <w:p w:rsidR="00A6617F" w:rsidRPr="0087732E" w:rsidRDefault="00A6617F" w:rsidP="0087732E">
            <w:pPr>
              <w:tabs>
                <w:tab w:val="left" w:pos="284"/>
              </w:tabs>
              <w:spacing w:after="0" w:line="240" w:lineRule="auto"/>
              <w:ind w:left="142" w:right="141"/>
              <w:contextualSpacing/>
              <w:jc w:val="both"/>
              <w:rPr>
                <w:rFonts w:ascii="Times New Roman" w:hAnsi="Times New Roman"/>
                <w:sz w:val="24"/>
                <w:szCs w:val="24"/>
                <w:lang w:eastAsia="ru-RU"/>
              </w:rPr>
            </w:pPr>
            <w:r w:rsidRPr="0087732E">
              <w:rPr>
                <w:rFonts w:ascii="Times New Roman" w:hAnsi="Times New Roman"/>
                <w:sz w:val="24"/>
                <w:szCs w:val="24"/>
                <w:lang w:eastAsia="ru-RU"/>
              </w:rPr>
              <w:t>Устные и письменные рассказы детей на заданные им свободные темы</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284"/>
              </w:tabs>
              <w:spacing w:after="0" w:line="240" w:lineRule="auto"/>
              <w:ind w:left="129" w:right="141" w:firstLine="13"/>
              <w:contextualSpacing/>
              <w:jc w:val="both"/>
              <w:rPr>
                <w:rFonts w:ascii="Times New Roman" w:hAnsi="Times New Roman"/>
                <w:sz w:val="24"/>
                <w:szCs w:val="24"/>
                <w:lang w:eastAsia="ru-RU"/>
              </w:rPr>
            </w:pPr>
            <w:r w:rsidRPr="0087732E">
              <w:rPr>
                <w:rFonts w:ascii="Times New Roman" w:hAnsi="Times New Roman"/>
                <w:sz w:val="24"/>
                <w:szCs w:val="24"/>
                <w:lang w:eastAsia="ru-RU"/>
              </w:rPr>
              <w:t>Обучение приемам устного словесного описания предметов, явлений природы и окружающего мира, приемам рассуждения и повествования на заданную тему (по усмотрению учителя эти задания могут быть проведены письменно)</w:t>
            </w:r>
          </w:p>
        </w:tc>
      </w:tr>
    </w:tbl>
    <w:p w:rsidR="00A6617F" w:rsidRDefault="00A6617F" w:rsidP="0087732E">
      <w:pPr>
        <w:shd w:val="clear" w:color="auto" w:fill="FFFFFF"/>
        <w:tabs>
          <w:tab w:val="left" w:pos="142"/>
        </w:tabs>
        <w:spacing w:after="0" w:line="240" w:lineRule="auto"/>
        <w:ind w:firstLine="426"/>
        <w:contextualSpacing/>
        <w:jc w:val="both"/>
        <w:rPr>
          <w:rFonts w:ascii="Times New Roman" w:hAnsi="Times New Roman"/>
          <w:b/>
          <w:iCs/>
          <w:sz w:val="24"/>
          <w:szCs w:val="24"/>
          <w:lang w:eastAsia="ru-RU"/>
        </w:rPr>
      </w:pPr>
    </w:p>
    <w:p w:rsidR="00A6617F" w:rsidRDefault="00A6617F" w:rsidP="0087732E">
      <w:pPr>
        <w:shd w:val="clear" w:color="auto" w:fill="FFFFFF"/>
        <w:tabs>
          <w:tab w:val="left" w:pos="142"/>
        </w:tabs>
        <w:spacing w:after="0" w:line="240" w:lineRule="auto"/>
        <w:ind w:firstLine="426"/>
        <w:contextualSpacing/>
        <w:jc w:val="both"/>
        <w:rPr>
          <w:rFonts w:ascii="Times New Roman" w:hAnsi="Times New Roman"/>
          <w:b/>
          <w:iCs/>
          <w:sz w:val="24"/>
          <w:szCs w:val="24"/>
          <w:lang w:eastAsia="ru-RU"/>
        </w:rPr>
      </w:pPr>
    </w:p>
    <w:p w:rsidR="00A6617F" w:rsidRDefault="00A6617F" w:rsidP="0087732E">
      <w:pPr>
        <w:shd w:val="clear" w:color="auto" w:fill="FFFFFF"/>
        <w:tabs>
          <w:tab w:val="left" w:pos="142"/>
        </w:tabs>
        <w:spacing w:after="0" w:line="240" w:lineRule="auto"/>
        <w:ind w:firstLine="426"/>
        <w:contextualSpacing/>
        <w:jc w:val="both"/>
        <w:rPr>
          <w:rFonts w:ascii="Times New Roman" w:hAnsi="Times New Roman"/>
          <w:b/>
          <w:iCs/>
          <w:sz w:val="24"/>
          <w:szCs w:val="24"/>
          <w:lang w:eastAsia="ru-RU"/>
        </w:rPr>
      </w:pPr>
    </w:p>
    <w:p w:rsidR="00A6617F" w:rsidRDefault="00A6617F" w:rsidP="0087732E">
      <w:pPr>
        <w:shd w:val="clear" w:color="auto" w:fill="FFFFFF"/>
        <w:tabs>
          <w:tab w:val="left" w:pos="142"/>
        </w:tabs>
        <w:spacing w:after="0" w:line="240" w:lineRule="auto"/>
        <w:ind w:firstLine="426"/>
        <w:contextualSpacing/>
        <w:jc w:val="both"/>
        <w:rPr>
          <w:rFonts w:ascii="Times New Roman" w:hAnsi="Times New Roman"/>
          <w:b/>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iCs/>
          <w:sz w:val="24"/>
          <w:szCs w:val="24"/>
          <w:lang w:eastAsia="ru-RU"/>
        </w:rPr>
      </w:pPr>
      <w:r w:rsidRPr="0087732E">
        <w:rPr>
          <w:rFonts w:ascii="Times New Roman" w:hAnsi="Times New Roman"/>
          <w:b/>
          <w:iCs/>
          <w:sz w:val="24"/>
          <w:szCs w:val="24"/>
          <w:lang w:eastAsia="ru-RU"/>
        </w:rPr>
        <w:lastRenderedPageBreak/>
        <w:t>8. Обогащение опыта эстетического восприятия произведений художественной литературы</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iCs/>
          <w:sz w:val="24"/>
          <w:szCs w:val="24"/>
          <w:lang w:eastAsia="ru-RU"/>
        </w:rPr>
      </w:pPr>
    </w:p>
    <w:tbl>
      <w:tblPr>
        <w:tblW w:w="9923" w:type="dxa"/>
        <w:tblInd w:w="5" w:type="dxa"/>
        <w:tblLayout w:type="fixed"/>
        <w:tblCellMar>
          <w:left w:w="0" w:type="dxa"/>
          <w:right w:w="0" w:type="dxa"/>
        </w:tblCellMar>
        <w:tblLook w:val="0000" w:firstRow="0" w:lastRow="0" w:firstColumn="0" w:lastColumn="0" w:noHBand="0" w:noVBand="0"/>
      </w:tblPr>
      <w:tblGrid>
        <w:gridCol w:w="1985"/>
        <w:gridCol w:w="2126"/>
        <w:gridCol w:w="1843"/>
        <w:gridCol w:w="3969"/>
      </w:tblGrid>
      <w:tr w:rsidR="00A6617F" w:rsidRPr="00A86389" w:rsidTr="0087732E">
        <w:trPr>
          <w:trHeight w:val="542"/>
        </w:trPr>
        <w:tc>
          <w:tcPr>
            <w:tcW w:w="198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7732E">
        <w:trPr>
          <w:trHeight w:val="3143"/>
        </w:trPr>
        <w:tc>
          <w:tcPr>
            <w:tcW w:w="5954"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82"/>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умения воспринимать на слух произведения различных жанров, эмоционально откликаться на них и передавать свое настроение в рисунках, в совместном обсуждении услышанного, при драматизации отрывков из произведений</w:t>
            </w:r>
          </w:p>
        </w:tc>
        <w:tc>
          <w:tcPr>
            <w:tcW w:w="396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82"/>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потребности в общении с книгой, в постоянном чтении художе</w:t>
            </w:r>
            <w:r w:rsidRPr="0087732E">
              <w:rPr>
                <w:rFonts w:ascii="Times New Roman" w:hAnsi="Times New Roman"/>
                <w:sz w:val="24"/>
                <w:szCs w:val="24"/>
                <w:lang w:eastAsia="ru-RU"/>
              </w:rPr>
              <w:softHyphen/>
              <w:t>ственной литературы, формирование желания обсудить услышанное и прочитанное, создание условий для возникновения у детей чувства радости, удовлетворения при встре</w:t>
            </w:r>
            <w:r w:rsidRPr="0087732E">
              <w:rPr>
                <w:rFonts w:ascii="Times New Roman" w:hAnsi="Times New Roman"/>
                <w:sz w:val="24"/>
                <w:szCs w:val="24"/>
                <w:lang w:eastAsia="ru-RU"/>
              </w:rPr>
              <w:softHyphen/>
              <w:t>че с произведения ми известных авто ров, при их перечитывании</w:t>
            </w:r>
          </w:p>
        </w:tc>
      </w:tr>
      <w:tr w:rsidR="00A6617F" w:rsidRPr="00A86389" w:rsidTr="0087732E">
        <w:trPr>
          <w:trHeight w:val="565"/>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82"/>
              <w:contextualSpacing/>
              <w:jc w:val="both"/>
              <w:rPr>
                <w:rFonts w:ascii="Times New Roman" w:hAnsi="Times New Roman"/>
                <w:sz w:val="24"/>
                <w:szCs w:val="24"/>
                <w:lang w:eastAsia="ru-RU"/>
              </w:rPr>
            </w:pPr>
            <w:r w:rsidRPr="0087732E">
              <w:rPr>
                <w:rFonts w:ascii="Times New Roman" w:hAnsi="Times New Roman"/>
                <w:sz w:val="24"/>
                <w:szCs w:val="24"/>
                <w:lang w:eastAsia="ru-RU"/>
              </w:rPr>
              <w:t>Приобщение детей к миру поэзии: слушание и заучивание наизусть стихотворений, развитие поэтического слуха, наблюдение над звукописью, звукоподражанием</w:t>
            </w:r>
          </w:p>
        </w:tc>
      </w:tr>
    </w:tbl>
    <w:p w:rsidR="00A6617F" w:rsidRPr="0087732E" w:rsidRDefault="00A6617F" w:rsidP="0087732E">
      <w:pPr>
        <w:widowControl w:val="0"/>
        <w:tabs>
          <w:tab w:val="left" w:pos="142"/>
        </w:tabs>
        <w:autoSpaceDE w:val="0"/>
        <w:autoSpaceDN w:val="0"/>
        <w:adjustRightInd w:val="0"/>
        <w:spacing w:after="0" w:line="240" w:lineRule="auto"/>
        <w:ind w:firstLine="426"/>
        <w:contextualSpacing/>
        <w:rPr>
          <w:rFonts w:ascii="Times New Roman" w:hAnsi="Times New Roman"/>
          <w:sz w:val="24"/>
          <w:szCs w:val="24"/>
          <w:lang w:eastAsia="ru-RU"/>
        </w:rPr>
      </w:pPr>
    </w:p>
    <w:tbl>
      <w:tblPr>
        <w:tblW w:w="9923" w:type="dxa"/>
        <w:tblInd w:w="5" w:type="dxa"/>
        <w:tblLayout w:type="fixed"/>
        <w:tblCellMar>
          <w:left w:w="0" w:type="dxa"/>
          <w:right w:w="0" w:type="dxa"/>
        </w:tblCellMar>
        <w:tblLook w:val="0000" w:firstRow="0" w:lastRow="0" w:firstColumn="0" w:lastColumn="0" w:noHBand="0" w:noVBand="0"/>
      </w:tblPr>
      <w:tblGrid>
        <w:gridCol w:w="2410"/>
        <w:gridCol w:w="1701"/>
        <w:gridCol w:w="5812"/>
      </w:tblGrid>
      <w:tr w:rsidR="00A6617F" w:rsidRPr="00A86389" w:rsidTr="0087732E">
        <w:trPr>
          <w:trHeight w:val="2707"/>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у детей умения испытывать радость, получать удовольствие от повторного слушания произведений художе</w:t>
            </w:r>
            <w:r w:rsidRPr="0087732E">
              <w:rPr>
                <w:rFonts w:ascii="Times New Roman" w:hAnsi="Times New Roman"/>
                <w:sz w:val="24"/>
                <w:szCs w:val="24"/>
                <w:lang w:eastAsia="ru-RU"/>
              </w:rPr>
              <w:softHyphen/>
              <w:t>ственной литературы</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426"/>
              <w:contextualSpacing/>
              <w:jc w:val="both"/>
              <w:rPr>
                <w:rFonts w:ascii="Times New Roman" w:hAnsi="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Размышление над содержанием произведений, умение выразить свое отношение к прослушанному. Сравнение стихотворных произведений, написанных на одну тему разными поэтами, и ряда стихотворений одного и того же автора. Развитие умения чувствовать настроение героя произведения, улавливать отношение автора к нему и к описываемым событиям. Формирование эмоционально-оценочных суждений</w:t>
            </w:r>
          </w:p>
        </w:tc>
      </w:tr>
      <w:tr w:rsidR="00A6617F" w:rsidRPr="00A86389" w:rsidTr="008C6F7C">
        <w:trPr>
          <w:trHeight w:val="566"/>
        </w:trPr>
        <w:tc>
          <w:tcPr>
            <w:tcW w:w="9923"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Воспитание эмоционально-эстетической отзывчивости на произведение, его художественные особенности</w:t>
            </w:r>
          </w:p>
        </w:tc>
      </w:tr>
    </w:tbl>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Cs/>
          <w:sz w:val="24"/>
          <w:szCs w:val="24"/>
          <w:lang w:eastAsia="ru-RU"/>
        </w:rPr>
      </w:pPr>
      <w:r w:rsidRPr="0087732E">
        <w:rPr>
          <w:rFonts w:ascii="Times New Roman" w:hAnsi="Times New Roman"/>
          <w:b/>
          <w:bCs/>
          <w:iCs/>
          <w:sz w:val="24"/>
          <w:szCs w:val="24"/>
          <w:lang w:eastAsia="ru-RU"/>
        </w:rPr>
        <w:t>9. Активизация способности учащихся полноценно воспринимать художественные произведения на основе целенаправленной деятельности</w:t>
      </w:r>
    </w:p>
    <w:p w:rsidR="00A6617F" w:rsidRPr="0087732E" w:rsidRDefault="00A6617F" w:rsidP="0087732E">
      <w:pPr>
        <w:widowControl w:val="0"/>
        <w:tabs>
          <w:tab w:val="left" w:pos="142"/>
        </w:tabs>
        <w:autoSpaceDE w:val="0"/>
        <w:autoSpaceDN w:val="0"/>
        <w:adjustRightInd w:val="0"/>
        <w:spacing w:after="0" w:line="240" w:lineRule="auto"/>
        <w:ind w:firstLine="426"/>
        <w:contextualSpacing/>
        <w:jc w:val="both"/>
        <w:rPr>
          <w:rFonts w:ascii="Times New Roman" w:hAnsi="Times New Roman"/>
          <w:sz w:val="24"/>
          <w:szCs w:val="24"/>
          <w:lang w:eastAsia="ru-RU"/>
        </w:rPr>
      </w:pPr>
    </w:p>
    <w:tbl>
      <w:tblPr>
        <w:tblW w:w="10065" w:type="dxa"/>
        <w:tblInd w:w="5" w:type="dxa"/>
        <w:tblLayout w:type="fixed"/>
        <w:tblCellMar>
          <w:left w:w="0" w:type="dxa"/>
          <w:right w:w="0" w:type="dxa"/>
        </w:tblCellMar>
        <w:tblLook w:val="0000" w:firstRow="0" w:lastRow="0" w:firstColumn="0" w:lastColumn="0" w:noHBand="0" w:noVBand="0"/>
      </w:tblPr>
      <w:tblGrid>
        <w:gridCol w:w="2410"/>
        <w:gridCol w:w="2268"/>
        <w:gridCol w:w="2552"/>
        <w:gridCol w:w="2835"/>
      </w:tblGrid>
      <w:tr w:rsidR="00A6617F" w:rsidRPr="00A86389" w:rsidTr="0087732E">
        <w:trPr>
          <w:trHeight w:val="293"/>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7732E">
        <w:trPr>
          <w:trHeight w:val="274"/>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Знакомство со средствами художественной выразительности (эпитетами, сравнениями), вос</w:t>
            </w:r>
            <w:r w:rsidRPr="0087732E">
              <w:rPr>
                <w:rFonts w:ascii="Times New Roman" w:hAnsi="Times New Roman"/>
                <w:sz w:val="24"/>
                <w:szCs w:val="24"/>
                <w:lang w:eastAsia="ru-RU"/>
              </w:rPr>
              <w:softHyphen/>
              <w:t>питание интереса и уважения к писателям как художникам, волшебникам слова</w:t>
            </w:r>
          </w:p>
        </w:tc>
        <w:tc>
          <w:tcPr>
            <w:tcW w:w="5387"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наблюдательности, чуткости к поэтическому слову, умения находить в тексте эпитеты, сравнения, метафоры, умения подбирать варианты сравнений, сопоставлять их с авторским отбором средств художественной выразительности, накапливать опыт восприятия и осмысления метафор, умения видеть и ценить их иносказательную выразительность</w:t>
            </w:r>
          </w:p>
        </w:tc>
      </w:tr>
      <w:tr w:rsidR="00A6617F" w:rsidRPr="00A86389" w:rsidTr="0087732E">
        <w:trPr>
          <w:trHeight w:val="288"/>
        </w:trPr>
        <w:tc>
          <w:tcPr>
            <w:tcW w:w="2410" w:type="dxa"/>
            <w:vMerge w:val="restart"/>
            <w:tcBorders>
              <w:top w:val="single" w:sz="4" w:space="0" w:color="auto"/>
              <w:left w:val="single" w:sz="4" w:space="0" w:color="auto"/>
              <w:bottom w:val="nil"/>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Обучение детей умению сравнивать предметы загадки и отгадки, находить в них общее, учить их видеть и ценить образность в изображении предмета загадки</w:t>
            </w:r>
          </w:p>
        </w:tc>
        <w:tc>
          <w:tcPr>
            <w:tcW w:w="7655"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Работа над загадками как развернутыми метафорами Работа над загадками как развернутыми метафорами</w:t>
            </w:r>
          </w:p>
        </w:tc>
      </w:tr>
      <w:tr w:rsidR="00A6617F" w:rsidRPr="00A86389" w:rsidTr="0087732E">
        <w:trPr>
          <w:trHeight w:val="1666"/>
        </w:trPr>
        <w:tc>
          <w:tcPr>
            <w:tcW w:w="2410" w:type="dxa"/>
            <w:vMerge/>
            <w:tcBorders>
              <w:top w:val="nil"/>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умения использовать метафоры при составлении собственных загадок, развитие творческого, образного видения предмета, которое способствует накоплению образных обобщений</w:t>
            </w:r>
          </w:p>
        </w:tc>
      </w:tr>
      <w:tr w:rsidR="00A6617F" w:rsidRPr="00A86389" w:rsidTr="0087732E">
        <w:trPr>
          <w:trHeight w:val="1387"/>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p>
        </w:tc>
        <w:tc>
          <w:tcPr>
            <w:tcW w:w="7655"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внимания детей к средствам художественной выразительности, заполнение пропусков в художественном описании предмета, сравнение вариантов подбора слов с авторским описанием. Целенаправленное формирование умений воссоздавать адекватные представления во время чтения литературно-художественных текстов на основе сопоставления реалистического и образного описания предметов или явлений</w:t>
            </w:r>
          </w:p>
        </w:tc>
      </w:tr>
      <w:tr w:rsidR="00A6617F" w:rsidRPr="00A86389" w:rsidTr="0087732E">
        <w:trPr>
          <w:trHeight w:val="4968"/>
        </w:trPr>
        <w:tc>
          <w:tcPr>
            <w:tcW w:w="2410" w:type="dxa"/>
            <w:tcBorders>
              <w:top w:val="single" w:sz="4" w:space="0" w:color="auto"/>
              <w:left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p>
        </w:tc>
        <w:tc>
          <w:tcPr>
            <w:tcW w:w="2268" w:type="dxa"/>
            <w:tcBorders>
              <w:top w:val="single" w:sz="4" w:space="0" w:color="auto"/>
              <w:left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Упражнения в отборе и синтезировании отдельных деталей</w:t>
            </w:r>
          </w:p>
          <w:p w:rsidR="00A6617F" w:rsidRPr="0087732E" w:rsidRDefault="00A6617F" w:rsidP="0087732E">
            <w:pPr>
              <w:shd w:val="clear" w:color="auto" w:fill="FFFFFF"/>
              <w:tabs>
                <w:tab w:val="left" w:pos="142"/>
              </w:tabs>
              <w:spacing w:after="0" w:line="240" w:lineRule="auto"/>
              <w:ind w:left="142" w:right="142"/>
              <w:contextualSpacing/>
              <w:jc w:val="both"/>
              <w:rPr>
                <w:rFonts w:ascii="Times New Roman" w:hAnsi="Times New Roman"/>
                <w:color w:val="C00000"/>
                <w:sz w:val="24"/>
                <w:szCs w:val="24"/>
                <w:lang w:eastAsia="ru-RU"/>
              </w:rPr>
            </w:pPr>
            <w:r w:rsidRPr="0087732E">
              <w:rPr>
                <w:rFonts w:ascii="Times New Roman" w:hAnsi="Times New Roman"/>
                <w:sz w:val="24"/>
                <w:szCs w:val="24"/>
                <w:lang w:eastAsia="ru-RU"/>
              </w:rPr>
              <w:t>словесной изобразительности для создания целостного художест</w:t>
            </w:r>
            <w:r w:rsidRPr="0087732E">
              <w:rPr>
                <w:rFonts w:ascii="Times New Roman" w:hAnsi="Times New Roman"/>
                <w:sz w:val="24"/>
                <w:szCs w:val="24"/>
                <w:lang w:eastAsia="ru-RU"/>
              </w:rPr>
              <w:softHyphen/>
              <w:t>венного образа (в стихотворении А. Пушкина «Вот север, тучи нагоняя...» дети находят словесные детали)</w:t>
            </w:r>
          </w:p>
        </w:tc>
        <w:tc>
          <w:tcPr>
            <w:tcW w:w="5387" w:type="dxa"/>
            <w:gridSpan w:val="2"/>
            <w:tcBorders>
              <w:top w:val="single" w:sz="4" w:space="0" w:color="auto"/>
              <w:left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умения воссоздавать художественные образы литературного произведения на основе:</w:t>
            </w:r>
          </w:p>
          <w:p w:rsidR="00A6617F" w:rsidRPr="0087732E" w:rsidRDefault="00A6617F" w:rsidP="0087732E">
            <w:pPr>
              <w:shd w:val="clear" w:color="auto" w:fill="FFFFFF"/>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оживления двух рядов представлений - реальных и образных (например, по стихотворениям С. Есенина «Береза» и И. Бунина «Листопад» - оживление реальных представлений о зиме, красоте заснеженной березы и красках золотой осени, сопоставление их со словесными образами стихотворений: осенний лес, как расписной терем, а заснеженные ветки березы, как бахрома серебристой шали); рисования портретов героев литературных произведений, подборка к ним музыкальных характеристик, словесное описание портретов; сопоставления особенностей художественных образов, эмоционально- эстетическая оценка изображения героев в различных видах искусства (словесном, музыкальном, изобразительном)</w:t>
            </w:r>
          </w:p>
        </w:tc>
      </w:tr>
      <w:tr w:rsidR="00A6617F" w:rsidRPr="00A86389" w:rsidTr="0087732E">
        <w:trPr>
          <w:trHeight w:val="922"/>
        </w:trPr>
        <w:tc>
          <w:tcPr>
            <w:tcW w:w="10065"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Коллективная драматизация художественных произведений. Введение игровых ситуаций, которые помогут детям выступить в роли поэта, писателя, исполнителя и зрителя; изменение позиций учеников, выступающих в роли слушателя, исполнителя и создателя художественного текста. Коллективное обсуждение творческих работ, воспитание доброжелательного отношения детей к результатам творческих поисков одноклассников</w:t>
            </w:r>
          </w:p>
        </w:tc>
      </w:tr>
    </w:tbl>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r w:rsidRPr="0087732E">
        <w:rPr>
          <w:rFonts w:ascii="Times New Roman" w:hAnsi="Times New Roman"/>
          <w:b/>
          <w:bCs/>
          <w:iCs/>
          <w:sz w:val="24"/>
          <w:szCs w:val="24"/>
          <w:lang w:eastAsia="ru-RU"/>
        </w:rPr>
        <w:lastRenderedPageBreak/>
        <w:t>Первоначальное обобщение опыта работы с литературоведческими терминами</w:t>
      </w:r>
    </w:p>
    <w:p w:rsidR="00A6617F" w:rsidRPr="0087732E" w:rsidRDefault="00A6617F" w:rsidP="0087732E">
      <w:pPr>
        <w:shd w:val="clear" w:color="auto" w:fill="FFFFFF"/>
        <w:tabs>
          <w:tab w:val="left" w:pos="142"/>
        </w:tabs>
        <w:spacing w:after="0" w:line="240" w:lineRule="auto"/>
        <w:contextualSpacing/>
        <w:jc w:val="both"/>
        <w:rPr>
          <w:rFonts w:ascii="Times New Roman" w:hAnsi="Times New Roman"/>
          <w:b/>
          <w:bCs/>
          <w:iCs/>
          <w:sz w:val="24"/>
          <w:szCs w:val="24"/>
          <w:lang w:eastAsia="ru-RU"/>
        </w:rPr>
      </w:pPr>
    </w:p>
    <w:tbl>
      <w:tblPr>
        <w:tblW w:w="9923" w:type="dxa"/>
        <w:tblInd w:w="5" w:type="dxa"/>
        <w:tblLayout w:type="fixed"/>
        <w:tblCellMar>
          <w:left w:w="0" w:type="dxa"/>
          <w:right w:w="0" w:type="dxa"/>
        </w:tblCellMar>
        <w:tblLook w:val="0000" w:firstRow="0" w:lastRow="0" w:firstColumn="0" w:lastColumn="0" w:noHBand="0" w:noVBand="0"/>
      </w:tblPr>
      <w:tblGrid>
        <w:gridCol w:w="2124"/>
        <w:gridCol w:w="139"/>
        <w:gridCol w:w="1848"/>
        <w:gridCol w:w="284"/>
        <w:gridCol w:w="2691"/>
        <w:gridCol w:w="287"/>
        <w:gridCol w:w="2541"/>
        <w:gridCol w:w="9"/>
      </w:tblGrid>
      <w:tr w:rsidR="00A6617F" w:rsidRPr="00A86389" w:rsidTr="008C6F7C">
        <w:trPr>
          <w:trHeight w:val="293"/>
        </w:trPr>
        <w:tc>
          <w:tcPr>
            <w:tcW w:w="212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271"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269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2837"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C6F7C">
        <w:trPr>
          <w:trHeight w:val="562"/>
        </w:trPr>
        <w:tc>
          <w:tcPr>
            <w:tcW w:w="9923" w:type="dxa"/>
            <w:gridSpan w:val="8"/>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Формирование умений узнавать и различать такие жанры литературных произведений, как сказка и рассказ, стихотворение и басня, и произведений фольклора: загадка, пословица, небылица, считалка, песня, прибаутка</w:t>
            </w:r>
          </w:p>
        </w:tc>
      </w:tr>
      <w:tr w:rsidR="00A6617F" w:rsidRPr="00A86389" w:rsidTr="008C6F7C">
        <w:trPr>
          <w:trHeight w:val="6086"/>
        </w:trPr>
        <w:tc>
          <w:tcPr>
            <w:tcW w:w="4111" w:type="dxa"/>
            <w:gridSpan w:val="3"/>
            <w:tcBorders>
              <w:top w:val="single" w:sz="4" w:space="0" w:color="auto"/>
              <w:left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p>
        </w:tc>
        <w:tc>
          <w:tcPr>
            <w:tcW w:w="5812" w:type="dxa"/>
            <w:gridSpan w:val="5"/>
            <w:tcBorders>
              <w:top w:val="single" w:sz="4" w:space="0" w:color="auto"/>
              <w:left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Ознакомление детей с некоторыми особенностями таких жанров художественных произведений, как</w:t>
            </w:r>
            <w:r w:rsidRPr="0087732E">
              <w:rPr>
                <w:rFonts w:ascii="Times New Roman" w:hAnsi="Times New Roman"/>
                <w:i/>
                <w:iCs/>
                <w:sz w:val="24"/>
                <w:szCs w:val="24"/>
                <w:lang w:eastAsia="ru-RU"/>
              </w:rPr>
              <w:t xml:space="preserve"> сказка</w:t>
            </w:r>
            <w:r w:rsidRPr="0087732E">
              <w:rPr>
                <w:rFonts w:ascii="Times New Roman" w:hAnsi="Times New Roman"/>
                <w:sz w:val="24"/>
                <w:szCs w:val="24"/>
                <w:lang w:eastAsia="ru-RU"/>
              </w:rPr>
              <w:t xml:space="preserve"> (художественное произведение, в котором есть вымысел, элементы чудесного и фанта</w:t>
            </w:r>
            <w:r w:rsidRPr="0087732E">
              <w:rPr>
                <w:rFonts w:ascii="Times New Roman" w:hAnsi="Times New Roman"/>
                <w:sz w:val="24"/>
                <w:szCs w:val="24"/>
                <w:lang w:eastAsia="ru-RU"/>
              </w:rPr>
              <w:softHyphen/>
              <w:t>стического; обычно различают сказки о животных, волшебные и бытовые);</w:t>
            </w:r>
            <w:r w:rsidRPr="0087732E">
              <w:rPr>
                <w:rFonts w:ascii="Times New Roman" w:hAnsi="Times New Roman"/>
                <w:i/>
                <w:iCs/>
                <w:sz w:val="24"/>
                <w:szCs w:val="24"/>
                <w:lang w:eastAsia="ru-RU"/>
              </w:rPr>
              <w:t xml:space="preserve"> былина</w:t>
            </w:r>
            <w:r w:rsidRPr="0087732E">
              <w:rPr>
                <w:rFonts w:ascii="Times New Roman" w:hAnsi="Times New Roman"/>
                <w:sz w:val="24"/>
                <w:szCs w:val="24"/>
                <w:lang w:eastAsia="ru-RU"/>
              </w:rPr>
              <w:t xml:space="preserve"> - жанр, имеющийся только в русском фольклоре (героико-патриотическая песня-сказание о богатырях и исторических событиях Древней Руси);</w:t>
            </w:r>
            <w:r w:rsidRPr="0087732E">
              <w:rPr>
                <w:rFonts w:ascii="Times New Roman" w:hAnsi="Times New Roman"/>
                <w:i/>
                <w:iCs/>
                <w:sz w:val="24"/>
                <w:szCs w:val="24"/>
                <w:lang w:eastAsia="ru-RU"/>
              </w:rPr>
              <w:t xml:space="preserve"> басня</w:t>
            </w:r>
            <w:r w:rsidRPr="0087732E">
              <w:rPr>
                <w:rFonts w:ascii="Times New Roman" w:hAnsi="Times New Roman"/>
                <w:sz w:val="24"/>
                <w:szCs w:val="24"/>
                <w:lang w:eastAsia="ru-RU"/>
              </w:rPr>
              <w:t xml:space="preserve"> (краткий рассказ в стихах, где в сатирической иносказательной форме изображаются человеческие поступки и недостатки. Персонажами басни являются чаще всего животные, растения, вещи. В начале или в конце басни даются нравоучения, вывод);</w:t>
            </w:r>
            <w:r w:rsidRPr="0087732E">
              <w:rPr>
                <w:rFonts w:ascii="Times New Roman" w:hAnsi="Times New Roman"/>
                <w:i/>
                <w:iCs/>
                <w:sz w:val="24"/>
                <w:szCs w:val="24"/>
                <w:lang w:eastAsia="ru-RU"/>
              </w:rPr>
              <w:t xml:space="preserve"> рассказ</w:t>
            </w:r>
            <w:r w:rsidRPr="0087732E">
              <w:rPr>
                <w:rFonts w:ascii="Times New Roman" w:hAnsi="Times New Roman"/>
                <w:sz w:val="24"/>
                <w:szCs w:val="24"/>
                <w:lang w:eastAsia="ru-RU"/>
              </w:rPr>
              <w:t xml:space="preserve"> (небольшое прозаическое художественное повествование о каком-то случае, эпизоде из жизни героя рассказа);</w:t>
            </w:r>
            <w:r w:rsidRPr="0087732E">
              <w:rPr>
                <w:rFonts w:ascii="Times New Roman" w:hAnsi="Times New Roman"/>
                <w:i/>
                <w:iCs/>
                <w:sz w:val="24"/>
                <w:szCs w:val="24"/>
                <w:lang w:eastAsia="ru-RU"/>
              </w:rPr>
              <w:t xml:space="preserve"> стихотворение</w:t>
            </w:r>
            <w:r w:rsidRPr="0087732E">
              <w:rPr>
                <w:rFonts w:ascii="Times New Roman" w:hAnsi="Times New Roman"/>
                <w:sz w:val="24"/>
                <w:szCs w:val="24"/>
                <w:lang w:eastAsia="ru-RU"/>
              </w:rPr>
              <w:t xml:space="preserve"> (небольшое художественное произведение, написанное стихами, оно ритмически организовано и имеет рифму, отличается эмоциональностью и выразительностью,</w:t>
            </w:r>
          </w:p>
          <w:p w:rsidR="00A6617F" w:rsidRPr="0087732E" w:rsidRDefault="00A6617F" w:rsidP="0087732E">
            <w:pPr>
              <w:shd w:val="clear" w:color="auto" w:fill="FFFFFF"/>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t>передает чувства, настроения и мысли лирического героя)</w:t>
            </w:r>
          </w:p>
        </w:tc>
      </w:tr>
      <w:tr w:rsidR="00A6617F" w:rsidRPr="00A86389" w:rsidTr="008C6F7C">
        <w:trPr>
          <w:trHeight w:val="562"/>
        </w:trPr>
        <w:tc>
          <w:tcPr>
            <w:tcW w:w="9923" w:type="dxa"/>
            <w:gridSpan w:val="8"/>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t>Наблюдение над ритмичностью стихотворной речи, над изобразительностью и выразительностью слова в художественном тексте. В зависимости от подготовки детей в классе учитель может постепенно вводить термины:</w:t>
            </w:r>
            <w:r w:rsidRPr="0087732E">
              <w:rPr>
                <w:rFonts w:ascii="Times New Roman" w:hAnsi="Times New Roman"/>
                <w:i/>
                <w:iCs/>
                <w:sz w:val="24"/>
                <w:szCs w:val="24"/>
                <w:lang w:eastAsia="ru-RU"/>
              </w:rPr>
              <w:t xml:space="preserve"> сравнение, эпитет, метафора, олицетворение</w:t>
            </w:r>
          </w:p>
        </w:tc>
      </w:tr>
      <w:tr w:rsidR="00A6617F" w:rsidRPr="00A86389" w:rsidTr="008C6F7C">
        <w:trPr>
          <w:trHeight w:val="2218"/>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t>Сочинение собственных загадок, небылиц, прибауток, дразнилок, считалок, страшилок. Коллективное придумывание различных концовок к известным сказкам</w:t>
            </w:r>
          </w:p>
        </w:tc>
        <w:tc>
          <w:tcPr>
            <w:tcW w:w="2132"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t>Описание севера и вол</w:t>
            </w:r>
            <w:r w:rsidRPr="0087732E">
              <w:rPr>
                <w:rFonts w:ascii="Times New Roman" w:hAnsi="Times New Roman"/>
                <w:sz w:val="24"/>
                <w:szCs w:val="24"/>
                <w:lang w:eastAsia="ru-RU"/>
              </w:rPr>
              <w:softHyphen/>
              <w:t xml:space="preserve">шебницы-зимы, делают рисунки этих поэтических образов и дают словесное описание. Учитель вместе с детьми размышляет над тем, насколько рисунки и описания соответствуют </w:t>
            </w:r>
            <w:r w:rsidRPr="0087732E">
              <w:rPr>
                <w:rFonts w:ascii="Times New Roman" w:hAnsi="Times New Roman"/>
                <w:sz w:val="24"/>
                <w:szCs w:val="24"/>
                <w:lang w:eastAsia="ru-RU"/>
              </w:rPr>
              <w:lastRenderedPageBreak/>
              <w:t>картинам, нарисованным поэтом</w:t>
            </w:r>
          </w:p>
        </w:tc>
        <w:tc>
          <w:tcPr>
            <w:tcW w:w="5528"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Совмещение двух рядов представлений, благодаря чему происходит проникновение в авторское образное видение мира, изменение собственного отношения ребенка к окружающему, формирование эстетического отношения к действительности. 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tc>
      </w:tr>
      <w:tr w:rsidR="00A6617F" w:rsidRPr="00A86389" w:rsidTr="008C6F7C">
        <w:trPr>
          <w:trHeight w:val="274"/>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p>
        </w:tc>
        <w:tc>
          <w:tcPr>
            <w:tcW w:w="2132"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p>
        </w:tc>
        <w:tc>
          <w:tcPr>
            <w:tcW w:w="2978"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t>Придумывание варианта развития сюжета сказок, известных рассказов, изменение или перестановка героев произведения, перенесение действий в необычную обстановку (в подводное царство, на Луну, Марс)</w:t>
            </w:r>
          </w:p>
        </w:tc>
        <w:tc>
          <w:tcPr>
            <w:tcW w:w="2550"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Сочинение продолжения текста по предложенному учителем началу. Письменные отзывы о прочитанных книгах, телевизион</w:t>
            </w:r>
            <w:r w:rsidRPr="0087732E">
              <w:rPr>
                <w:rFonts w:ascii="Times New Roman" w:hAnsi="Times New Roman"/>
                <w:sz w:val="24"/>
                <w:szCs w:val="24"/>
                <w:lang w:eastAsia="ru-RU"/>
              </w:rPr>
              <w:softHyphen/>
              <w:t>ных передачах, фильмах, краткие аннотации к прочитанным книгам. Первые пробы пера: собственные стихи, художественные рассказы</w:t>
            </w:r>
          </w:p>
        </w:tc>
      </w:tr>
      <w:tr w:rsidR="00A6617F" w:rsidRPr="00A86389" w:rsidTr="008C6F7C">
        <w:trPr>
          <w:gridAfter w:val="1"/>
          <w:wAfter w:w="9" w:type="dxa"/>
          <w:trHeight w:val="1426"/>
        </w:trPr>
        <w:tc>
          <w:tcPr>
            <w:tcW w:w="2263"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p>
        </w:tc>
        <w:tc>
          <w:tcPr>
            <w:tcW w:w="2132" w:type="dxa"/>
            <w:gridSpan w:val="2"/>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p>
        </w:tc>
        <w:tc>
          <w:tcPr>
            <w:tcW w:w="5519" w:type="dxa"/>
            <w:gridSpan w:val="3"/>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t>Упражнение школьников в составлении миниатюрных произведений в стиле какого-либо писателя (с помощью учителя). Развитие у детей способности предвидеть ход развития сюжета произведения, прогнозировать тему и содержание книги по ее заглавию и началу</w:t>
            </w:r>
          </w:p>
        </w:tc>
      </w:tr>
      <w:tr w:rsidR="00A6617F" w:rsidRPr="00A86389" w:rsidTr="008C6F7C">
        <w:trPr>
          <w:gridAfter w:val="1"/>
          <w:wAfter w:w="9" w:type="dxa"/>
          <w:trHeight w:val="869"/>
        </w:trPr>
        <w:tc>
          <w:tcPr>
            <w:tcW w:w="9914" w:type="dxa"/>
            <w:gridSpan w:val="7"/>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33"/>
              <w:contextualSpacing/>
              <w:jc w:val="both"/>
              <w:rPr>
                <w:rFonts w:ascii="Times New Roman" w:hAnsi="Times New Roman"/>
                <w:sz w:val="24"/>
                <w:szCs w:val="24"/>
                <w:lang w:eastAsia="ru-RU"/>
              </w:rPr>
            </w:pPr>
            <w:r w:rsidRPr="0087732E">
              <w:rPr>
                <w:rFonts w:ascii="Times New Roman" w:hAnsi="Times New Roman"/>
                <w:sz w:val="24"/>
                <w:szCs w:val="24"/>
                <w:lang w:eastAsia="ru-RU"/>
              </w:rPr>
              <w:t>Развитие образных представлений с помощью произведений изобразительного искусства и музыки. Коллективное, групповое и индивидуальное создание картин, диафильмов по прочитанным произведениям , озвучивание фильмов музыкальными произведениями</w:t>
            </w:r>
          </w:p>
        </w:tc>
      </w:tr>
    </w:tbl>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Перечень проверочных работ по литературному чтению</w:t>
      </w:r>
    </w:p>
    <w:tbl>
      <w:tblPr>
        <w:tblW w:w="10632" w:type="dxa"/>
        <w:jc w:val="center"/>
        <w:tblLayout w:type="fixed"/>
        <w:tblCellMar>
          <w:left w:w="0" w:type="dxa"/>
          <w:right w:w="0" w:type="dxa"/>
        </w:tblCellMar>
        <w:tblLook w:val="0000" w:firstRow="0" w:lastRow="0" w:firstColumn="0" w:lastColumn="0" w:noHBand="0" w:noVBand="0"/>
      </w:tblPr>
      <w:tblGrid>
        <w:gridCol w:w="1418"/>
        <w:gridCol w:w="567"/>
        <w:gridCol w:w="484"/>
        <w:gridCol w:w="567"/>
        <w:gridCol w:w="601"/>
        <w:gridCol w:w="533"/>
        <w:gridCol w:w="567"/>
        <w:gridCol w:w="567"/>
        <w:gridCol w:w="567"/>
        <w:gridCol w:w="567"/>
        <w:gridCol w:w="567"/>
        <w:gridCol w:w="567"/>
        <w:gridCol w:w="567"/>
        <w:gridCol w:w="567"/>
        <w:gridCol w:w="567"/>
        <w:gridCol w:w="567"/>
        <w:gridCol w:w="425"/>
        <w:gridCol w:w="367"/>
      </w:tblGrid>
      <w:tr w:rsidR="00A6617F" w:rsidRPr="00A86389" w:rsidTr="008C6F7C">
        <w:trPr>
          <w:trHeight w:val="293"/>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2219"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1 класс</w:t>
            </w:r>
          </w:p>
        </w:tc>
        <w:tc>
          <w:tcPr>
            <w:tcW w:w="2234"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2 класс</w:t>
            </w:r>
          </w:p>
        </w:tc>
        <w:tc>
          <w:tcPr>
            <w:tcW w:w="2268"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3 класс</w:t>
            </w:r>
          </w:p>
        </w:tc>
        <w:tc>
          <w:tcPr>
            <w:tcW w:w="2126" w:type="dxa"/>
            <w:gridSpan w:val="4"/>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4класс</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r>
      <w:tr w:rsidR="00A6617F" w:rsidRPr="00A86389" w:rsidTr="008C6F7C">
        <w:trPr>
          <w:trHeight w:val="283"/>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III</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IV</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IV</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IV</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III</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IV</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r>
      <w:tr w:rsidR="00A6617F" w:rsidRPr="00A86389" w:rsidTr="008C6F7C">
        <w:trPr>
          <w:trHeight w:val="1118"/>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Плановых</w:t>
            </w:r>
          </w:p>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проверочных</w:t>
            </w:r>
          </w:p>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работ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2</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5</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r>
      <w:tr w:rsidR="00A6617F" w:rsidRPr="00A86389" w:rsidTr="008C6F7C">
        <w:trPr>
          <w:trHeight w:val="562"/>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Проекты</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r>
      <w:tr w:rsidR="00A6617F" w:rsidRPr="00A86389" w:rsidTr="008C6F7C">
        <w:trPr>
          <w:trHeight w:val="835"/>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Комплексная работа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r w:rsidRPr="0087732E">
              <w:rPr>
                <w:rFonts w:ascii="Times New Roman" w:hAnsi="Times New Roman"/>
                <w:sz w:val="24"/>
                <w:szCs w:val="24"/>
                <w:lang w:eastAsia="ru-RU"/>
              </w:rPr>
              <w:t>1</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r>
      <w:tr w:rsidR="00A6617F" w:rsidRPr="00A86389" w:rsidTr="008C6F7C">
        <w:trPr>
          <w:trHeight w:val="571"/>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Техника чтения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w:t>
            </w:r>
          </w:p>
        </w:tc>
        <w:tc>
          <w:tcPr>
            <w:tcW w:w="48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60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71"/>
              <w:contextualSpacing/>
              <w:jc w:val="both"/>
              <w:rPr>
                <w:rFonts w:ascii="Times New Roman" w:hAnsi="Times New Roman"/>
                <w:sz w:val="24"/>
                <w:szCs w:val="24"/>
                <w:lang w:eastAsia="ru-RU"/>
              </w:rPr>
            </w:pPr>
          </w:p>
        </w:tc>
      </w:tr>
    </w:tbl>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sectPr w:rsidR="00A6617F" w:rsidRPr="0087732E" w:rsidSect="00E100CA">
          <w:type w:val="continuous"/>
          <w:pgSz w:w="11907" w:h="16840" w:code="9"/>
          <w:pgMar w:top="1440" w:right="1134" w:bottom="1440" w:left="1134" w:header="1435" w:footer="1440" w:gutter="0"/>
          <w:cols w:space="720"/>
          <w:noEndnote/>
          <w:docGrid w:linePitch="360"/>
        </w:sect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Cs/>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Cs/>
          <w:sz w:val="24"/>
          <w:szCs w:val="24"/>
          <w:lang w:eastAsia="ru-RU"/>
        </w:rPr>
      </w:pPr>
      <w:r w:rsidRPr="0087732E">
        <w:rPr>
          <w:rFonts w:ascii="Times New Roman" w:hAnsi="Times New Roman"/>
          <w:b/>
          <w:bCs/>
          <w:iCs/>
          <w:sz w:val="24"/>
          <w:szCs w:val="24"/>
          <w:lang w:eastAsia="ru-RU"/>
        </w:rPr>
        <w:t>Критерии и нормы оценки знаний обучающихся Особенности организации контроля по литературному чтению</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 начальной школе проверяются следующие умения и навыки, связанные с</w:t>
      </w:r>
      <w:r w:rsidRPr="0087732E">
        <w:rPr>
          <w:rFonts w:ascii="Times New Roman" w:hAnsi="Times New Roman"/>
          <w:b/>
          <w:bCs/>
          <w:i/>
          <w:iCs/>
          <w:sz w:val="24"/>
          <w:szCs w:val="24"/>
          <w:lang w:eastAsia="ru-RU"/>
        </w:rPr>
        <w:t xml:space="preserve"> читательской деятельностью,</w:t>
      </w:r>
      <w:r w:rsidRPr="0087732E">
        <w:rPr>
          <w:rFonts w:ascii="Times New Roman" w:hAnsi="Times New Roman"/>
          <w:sz w:val="24"/>
          <w:szCs w:val="24"/>
          <w:lang w:eastAsia="ru-RU"/>
        </w:rPr>
        <w:t xml:space="preserve"> навык</w:t>
      </w:r>
      <w:r w:rsidRPr="0087732E">
        <w:rPr>
          <w:rFonts w:ascii="Times New Roman" w:hAnsi="Times New Roman"/>
          <w:b/>
          <w:bCs/>
          <w:i/>
          <w:iCs/>
          <w:sz w:val="24"/>
          <w:szCs w:val="24"/>
          <w:lang w:eastAsia="ru-RU"/>
        </w:rPr>
        <w:t xml:space="preserve"> осознанного чтения</w:t>
      </w:r>
      <w:r w:rsidRPr="0087732E">
        <w:rPr>
          <w:rFonts w:ascii="Times New Roman" w:hAnsi="Times New Roman"/>
          <w:sz w:val="24"/>
          <w:szCs w:val="24"/>
          <w:lang w:eastAsia="ru-RU"/>
        </w:rPr>
        <w:t xml:space="preserve"> в определенном темпе (вслух и «про себя»); умения</w:t>
      </w:r>
      <w:r w:rsidRPr="0087732E">
        <w:rPr>
          <w:rFonts w:ascii="Times New Roman" w:hAnsi="Times New Roman"/>
          <w:b/>
          <w:bCs/>
          <w:i/>
          <w:iCs/>
          <w:sz w:val="24"/>
          <w:szCs w:val="24"/>
          <w:lang w:eastAsia="ru-RU"/>
        </w:rPr>
        <w:t xml:space="preserve"> выразительно читать</w:t>
      </w:r>
      <w:r w:rsidRPr="0087732E">
        <w:rPr>
          <w:rFonts w:ascii="Times New Roman" w:hAnsi="Times New Roman"/>
          <w:sz w:val="24"/>
          <w:szCs w:val="24"/>
          <w:lang w:eastAsia="ru-RU"/>
        </w:rPr>
        <w:t xml:space="preserve"> и пересказывать текст, учить</w:t>
      </w:r>
      <w:r w:rsidRPr="0087732E">
        <w:rPr>
          <w:rFonts w:ascii="Times New Roman" w:hAnsi="Times New Roman"/>
          <w:b/>
          <w:bCs/>
          <w:i/>
          <w:iCs/>
          <w:sz w:val="24"/>
          <w:szCs w:val="24"/>
          <w:lang w:eastAsia="ru-RU"/>
        </w:rPr>
        <w:t xml:space="preserve"> наизусть</w:t>
      </w:r>
      <w:r w:rsidRPr="0087732E">
        <w:rPr>
          <w:rFonts w:ascii="Times New Roman" w:hAnsi="Times New Roman"/>
          <w:sz w:val="24"/>
          <w:szCs w:val="24"/>
          <w:lang w:eastAsia="ru-RU"/>
        </w:rPr>
        <w:t xml:space="preserve"> стихотворение, прозаическое произведение.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При проверки техники чтения учитывается скорость чтения вслух и «про себя», но оценка по пятибалльной шкале не дается.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Нормы техники чтения в начальной школе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sz w:val="24"/>
          <w:szCs w:val="24"/>
          <w:lang w:eastAsia="ru-RU"/>
        </w:rPr>
      </w:pPr>
    </w:p>
    <w:tbl>
      <w:tblPr>
        <w:tblW w:w="9781" w:type="dxa"/>
        <w:tblInd w:w="5" w:type="dxa"/>
        <w:tblLayout w:type="fixed"/>
        <w:tblCellMar>
          <w:left w:w="0" w:type="dxa"/>
          <w:right w:w="0" w:type="dxa"/>
        </w:tblCellMar>
        <w:tblLook w:val="0000" w:firstRow="0" w:lastRow="0" w:firstColumn="0" w:lastColumn="0" w:noHBand="0" w:noVBand="0"/>
      </w:tblPr>
      <w:tblGrid>
        <w:gridCol w:w="864"/>
        <w:gridCol w:w="3956"/>
        <w:gridCol w:w="4961"/>
      </w:tblGrid>
      <w:tr w:rsidR="00A6617F" w:rsidRPr="00A86389" w:rsidTr="008C6F7C">
        <w:trPr>
          <w:trHeight w:val="293"/>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13"/>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Класс</w:t>
            </w:r>
          </w:p>
        </w:tc>
        <w:tc>
          <w:tcPr>
            <w:tcW w:w="395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 полугодие</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II полугодие</w:t>
            </w:r>
          </w:p>
        </w:tc>
      </w:tr>
      <w:tr w:rsidR="00A6617F" w:rsidRPr="00A86389" w:rsidTr="008C6F7C">
        <w:trPr>
          <w:trHeight w:val="835"/>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13"/>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1</w:t>
            </w:r>
          </w:p>
        </w:tc>
        <w:tc>
          <w:tcPr>
            <w:tcW w:w="395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Букварный период</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sz w:val="24"/>
                <w:szCs w:val="24"/>
                <w:lang w:eastAsia="ru-RU"/>
              </w:rPr>
            </w:pPr>
            <w:r w:rsidRPr="0087732E">
              <w:rPr>
                <w:rFonts w:ascii="Times New Roman" w:hAnsi="Times New Roman"/>
                <w:sz w:val="24"/>
                <w:szCs w:val="24"/>
                <w:lang w:eastAsia="ru-RU"/>
              </w:rPr>
              <w:t>Осознанное, правильное чтение целыми словами. Слова сложной слоговой структуры прочитываются по слогам.</w:t>
            </w:r>
            <w:r w:rsidRPr="0087732E">
              <w:rPr>
                <w:rFonts w:ascii="Times New Roman" w:hAnsi="Times New Roman"/>
                <w:i/>
                <w:iCs/>
                <w:sz w:val="24"/>
                <w:szCs w:val="24"/>
                <w:lang w:eastAsia="ru-RU"/>
              </w:rPr>
              <w:t xml:space="preserve"> Темп чтения - не менее 25 - 30 слов в минуту.</w:t>
            </w:r>
          </w:p>
        </w:tc>
      </w:tr>
      <w:tr w:rsidR="00A6617F" w:rsidRPr="00A86389" w:rsidTr="008C6F7C">
        <w:trPr>
          <w:trHeight w:val="1114"/>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13"/>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2</w:t>
            </w:r>
          </w:p>
        </w:tc>
        <w:tc>
          <w:tcPr>
            <w:tcW w:w="395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Осознанное, правильное чтение целыми словами с соблюдением логических ударений. Слова сложной слоговой структуры прочитываются по слогам. </w:t>
            </w:r>
            <w:r w:rsidRPr="0087732E">
              <w:rPr>
                <w:rFonts w:ascii="Times New Roman" w:hAnsi="Times New Roman"/>
                <w:i/>
                <w:iCs/>
                <w:sz w:val="24"/>
                <w:szCs w:val="24"/>
                <w:lang w:eastAsia="ru-RU"/>
              </w:rPr>
              <w:t>Темп чтения - не менее 35 - 40 слов в минуту.</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Осознанное, правильное чтение целыми словами с соблюдением логических ударений, пауз и интонаций. </w:t>
            </w:r>
            <w:r w:rsidRPr="0087732E">
              <w:rPr>
                <w:rFonts w:ascii="Times New Roman" w:hAnsi="Times New Roman"/>
                <w:i/>
                <w:iCs/>
                <w:sz w:val="24"/>
                <w:szCs w:val="24"/>
                <w:lang w:eastAsia="ru-RU"/>
              </w:rPr>
              <w:t>Темп чтения - не менее 45- 55 слов в минуту.</w:t>
            </w:r>
          </w:p>
        </w:tc>
      </w:tr>
      <w:tr w:rsidR="00A6617F" w:rsidRPr="00A86389" w:rsidTr="008C6F7C">
        <w:trPr>
          <w:trHeight w:val="1114"/>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13"/>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3</w:t>
            </w:r>
          </w:p>
        </w:tc>
        <w:tc>
          <w:tcPr>
            <w:tcW w:w="395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Осознанное, правильное чтение целыми словами с соблюдением пауз и интонаций, посредством которых ученик выражает понимание смысла читаемого текста. </w:t>
            </w:r>
            <w:r w:rsidRPr="0087732E">
              <w:rPr>
                <w:rFonts w:ascii="Times New Roman" w:hAnsi="Times New Roman"/>
                <w:i/>
                <w:iCs/>
                <w:sz w:val="24"/>
                <w:szCs w:val="24"/>
                <w:lang w:eastAsia="ru-RU"/>
              </w:rPr>
              <w:t>Темп чтения - не менее 60 - 65 слов в минуту.</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sz w:val="24"/>
                <w:szCs w:val="24"/>
                <w:lang w:eastAsia="ru-RU"/>
              </w:rPr>
            </w:pPr>
            <w:r w:rsidRPr="0087732E">
              <w:rPr>
                <w:rFonts w:ascii="Times New Roman" w:hAnsi="Times New Roman"/>
                <w:sz w:val="24"/>
                <w:szCs w:val="24"/>
                <w:lang w:eastAsia="ru-RU"/>
              </w:rPr>
              <w:t>Осознанное, правильное чтение целыми словами с соблюдением пауз и интонаций, посредством которых ученик выражает понимание смысла читаемого текста.</w:t>
            </w:r>
            <w:r w:rsidRPr="0087732E">
              <w:rPr>
                <w:rFonts w:ascii="Times New Roman" w:hAnsi="Times New Roman"/>
                <w:i/>
                <w:iCs/>
                <w:sz w:val="24"/>
                <w:szCs w:val="24"/>
                <w:lang w:eastAsia="ru-RU"/>
              </w:rPr>
              <w:t xml:space="preserve"> Темп чтения - не менее 70 - 75 слов в минуту.</w:t>
            </w:r>
          </w:p>
        </w:tc>
      </w:tr>
      <w:tr w:rsidR="00A6617F" w:rsidRPr="00A86389" w:rsidTr="008C6F7C">
        <w:trPr>
          <w:trHeight w:val="1397"/>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right="13"/>
              <w:contextualSpacing/>
              <w:jc w:val="center"/>
              <w:rPr>
                <w:rFonts w:ascii="Times New Roman" w:hAnsi="Times New Roman"/>
                <w:b/>
                <w:bCs/>
                <w:sz w:val="24"/>
                <w:szCs w:val="24"/>
                <w:lang w:eastAsia="ru-RU"/>
              </w:rPr>
            </w:pPr>
            <w:r w:rsidRPr="0087732E">
              <w:rPr>
                <w:rFonts w:ascii="Times New Roman" w:hAnsi="Times New Roman"/>
                <w:b/>
                <w:bCs/>
                <w:sz w:val="24"/>
                <w:szCs w:val="24"/>
                <w:lang w:eastAsia="ru-RU"/>
              </w:rPr>
              <w:t>4</w:t>
            </w:r>
          </w:p>
        </w:tc>
        <w:tc>
          <w:tcPr>
            <w:tcW w:w="3956"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sz w:val="24"/>
                <w:szCs w:val="24"/>
                <w:lang w:eastAsia="ru-RU"/>
              </w:rPr>
            </w:pPr>
            <w:r w:rsidRPr="0087732E">
              <w:rPr>
                <w:rFonts w:ascii="Times New Roman" w:hAnsi="Times New Roman"/>
                <w:sz w:val="24"/>
                <w:szCs w:val="24"/>
                <w:lang w:eastAsia="ru-RU"/>
              </w:rPr>
              <w:t>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w:t>
            </w:r>
          </w:p>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i/>
                <w:iCs/>
                <w:sz w:val="24"/>
                <w:szCs w:val="24"/>
                <w:lang w:eastAsia="ru-RU"/>
              </w:rPr>
            </w:pPr>
            <w:r w:rsidRPr="0087732E">
              <w:rPr>
                <w:rFonts w:ascii="Times New Roman" w:hAnsi="Times New Roman"/>
                <w:i/>
                <w:iCs/>
                <w:sz w:val="24"/>
                <w:szCs w:val="24"/>
                <w:lang w:eastAsia="ru-RU"/>
              </w:rPr>
              <w:t>Темп чтения - не менее 80 - 90 слов в минуту.</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29" w:right="142" w:firstLine="141"/>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Беглое, осознанное, правильное чтение целыми словами с соблюдением пауз и интонаций, посредством которых ученик выражает не только понимание смысла читаемого текста, но и свое отношение к его содержанию. </w:t>
            </w:r>
            <w:r w:rsidRPr="0087732E">
              <w:rPr>
                <w:rFonts w:ascii="Times New Roman" w:hAnsi="Times New Roman"/>
                <w:i/>
                <w:iCs/>
                <w:sz w:val="24"/>
                <w:szCs w:val="24"/>
                <w:lang w:eastAsia="ru-RU"/>
              </w:rPr>
              <w:t>Темп чтения - не менее 95 - 100 слов в минуту.</w:t>
            </w:r>
          </w:p>
        </w:tc>
      </w:tr>
    </w:tbl>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 государственных образовательных стандартах указываются следующие составляющие техники чтения на момент завершения начального образования,</w:t>
      </w:r>
    </w:p>
    <w:p w:rsidR="00A6617F" w:rsidRPr="0087732E" w:rsidRDefault="00A6617F" w:rsidP="0087732E">
      <w:pPr>
        <w:numPr>
          <w:ilvl w:val="0"/>
          <w:numId w:val="6"/>
        </w:numPr>
        <w:shd w:val="clear" w:color="auto" w:fill="FFFFFF"/>
        <w:tabs>
          <w:tab w:val="left" w:pos="142"/>
          <w:tab w:val="left" w:pos="245"/>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способ чтения - чтение целыми словами;</w:t>
      </w:r>
    </w:p>
    <w:p w:rsidR="00A6617F" w:rsidRPr="0087732E" w:rsidRDefault="00A6617F" w:rsidP="0087732E">
      <w:pPr>
        <w:numPr>
          <w:ilvl w:val="0"/>
          <w:numId w:val="6"/>
        </w:numPr>
        <w:shd w:val="clear" w:color="auto" w:fill="FFFFFF"/>
        <w:tabs>
          <w:tab w:val="left" w:pos="142"/>
          <w:tab w:val="left" w:pos="269"/>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правильность чтения - чтение незнакомого текста с соблюдением норм литературного произношения;</w:t>
      </w:r>
    </w:p>
    <w:p w:rsidR="00A6617F" w:rsidRPr="0087732E" w:rsidRDefault="00A6617F" w:rsidP="0087732E">
      <w:pPr>
        <w:numPr>
          <w:ilvl w:val="0"/>
          <w:numId w:val="6"/>
        </w:numPr>
        <w:shd w:val="clear" w:color="auto" w:fill="FFFFFF"/>
        <w:tabs>
          <w:tab w:val="left" w:pos="142"/>
          <w:tab w:val="left" w:pos="264"/>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скорость чтения - установка на нормальный для читающего темп беглости, позволяющий ему осознать текст;</w:t>
      </w:r>
    </w:p>
    <w:p w:rsidR="00A6617F" w:rsidRPr="0087732E" w:rsidRDefault="00A6617F" w:rsidP="0087732E">
      <w:pPr>
        <w:numPr>
          <w:ilvl w:val="0"/>
          <w:numId w:val="6"/>
        </w:numPr>
        <w:shd w:val="clear" w:color="auto" w:fill="FFFFFF"/>
        <w:tabs>
          <w:tab w:val="left" w:pos="142"/>
          <w:tab w:val="left" w:pos="259"/>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установка на постепенное увеличение скорости чтения.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 чтении вслух говорится в разделе «Общеучебные умения и навыки», формируется правильное и осознанное чтение вслух с соблюдением необходимой интонации, пауз, логического ударения для передачи точного смысла высказывания.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lastRenderedPageBreak/>
        <w:t xml:space="preserve">В </w:t>
      </w:r>
      <w:r w:rsidRPr="0087732E">
        <w:rPr>
          <w:rFonts w:ascii="Times New Roman" w:hAnsi="Times New Roman"/>
          <w:b/>
          <w:sz w:val="24"/>
          <w:szCs w:val="24"/>
          <w:lang w:eastAsia="ru-RU"/>
        </w:rPr>
        <w:t>«Требованиях к уровню подготовки оканчивающих начальную школу»</w:t>
      </w:r>
      <w:r w:rsidRPr="0087732E">
        <w:rPr>
          <w:rFonts w:ascii="Times New Roman" w:hAnsi="Times New Roman"/>
          <w:sz w:val="24"/>
          <w:szCs w:val="24"/>
          <w:lang w:eastAsia="ru-RU"/>
        </w:rPr>
        <w:t xml:space="preserve"> указано, что выпускник начальной школы должен уметь читать осознанно текст про себя без учета скорости.</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
    <w:tbl>
      <w:tblPr>
        <w:tblW w:w="10065" w:type="dxa"/>
        <w:jc w:val="center"/>
        <w:tblLayout w:type="fixed"/>
        <w:tblCellMar>
          <w:left w:w="0" w:type="dxa"/>
          <w:right w:w="0" w:type="dxa"/>
        </w:tblCellMar>
        <w:tblLook w:val="0000" w:firstRow="0" w:lastRow="0" w:firstColumn="0" w:lastColumn="0" w:noHBand="0" w:noVBand="0"/>
      </w:tblPr>
      <w:tblGrid>
        <w:gridCol w:w="2552"/>
        <w:gridCol w:w="2410"/>
        <w:gridCol w:w="2268"/>
        <w:gridCol w:w="2835"/>
      </w:tblGrid>
      <w:tr w:rsidR="00A6617F" w:rsidRPr="00A86389" w:rsidTr="0087732E">
        <w:trPr>
          <w:trHeight w:val="293"/>
          <w:jc w:val="center"/>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1 класс</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2 класс</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3 класс</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4 класс</w:t>
            </w:r>
          </w:p>
        </w:tc>
      </w:tr>
      <w:tr w:rsidR="00A6617F" w:rsidRPr="00A86389" w:rsidTr="0087732E">
        <w:trPr>
          <w:trHeight w:val="4704"/>
          <w:jc w:val="center"/>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В первом классе проверяется сформированность слогового способа чтения; осознание общего смысла читаемого текста при темпе чтения не менее 30 - 40 слов в минуту (на конец года); понимания значения отдельных слов и предложений.</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50 слов в минуту (на конец года); умение использовать паузы, соот- ветствующие знакам препинания, интонации, передающие характерные особенности героев.</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прочитанною текста при темпе чтения не менее 70 - 75 слов в минуту (вслух) и 85-90 слов в минуту («про себя»); проверка выразительности чтения под</w:t>
            </w:r>
            <w:r w:rsidRPr="0087732E">
              <w:rPr>
                <w:rFonts w:ascii="Times New Roman" w:hAnsi="Times New Roman"/>
                <w:sz w:val="24"/>
                <w:szCs w:val="24"/>
                <w:lang w:eastAsia="ru-RU"/>
              </w:rPr>
              <w:softHyphen/>
              <w:t>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В четвертом классе проверяется сформированность умения читать словосочетаниями и синтагмами; достижение осмысления текста, прочитанного при ориентировочном темпе 100 слов в минуту (вслух) и 115-120 слов в минуту («про себя»); выразительность чтения по книге и наизусть как подготовленного, лак и не подготовленного текста, самостоятельный выбор элементарных средств выразительности в зависимости от характера произведения.</w:t>
            </w:r>
          </w:p>
        </w:tc>
      </w:tr>
    </w:tbl>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При проверке умения</w:t>
      </w:r>
      <w:r w:rsidRPr="0087732E">
        <w:rPr>
          <w:rFonts w:ascii="Times New Roman" w:hAnsi="Times New Roman"/>
          <w:b/>
          <w:bCs/>
          <w:i/>
          <w:iCs/>
          <w:sz w:val="24"/>
          <w:szCs w:val="24"/>
          <w:lang w:eastAsia="ru-RU"/>
        </w:rPr>
        <w:t xml:space="preserve"> пересказывать</w:t>
      </w:r>
      <w:r w:rsidRPr="0087732E">
        <w:rPr>
          <w:rFonts w:ascii="Times New Roman" w:hAnsi="Times New Roman"/>
          <w:sz w:val="24"/>
          <w:szCs w:val="24"/>
          <w:lang w:eastAsia="ru-RU"/>
        </w:rPr>
        <w:t xml:space="preserve">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Кроме</w:t>
      </w:r>
      <w:r w:rsidRPr="0087732E">
        <w:rPr>
          <w:rFonts w:ascii="Times New Roman" w:hAnsi="Times New Roman"/>
          <w:b/>
          <w:bCs/>
          <w:i/>
          <w:iCs/>
          <w:sz w:val="24"/>
          <w:szCs w:val="24"/>
          <w:lang w:eastAsia="ru-RU"/>
        </w:rPr>
        <w:t xml:space="preserve"> техники чтения</w:t>
      </w:r>
      <w:r w:rsidRPr="0087732E">
        <w:rPr>
          <w:rFonts w:ascii="Times New Roman" w:hAnsi="Times New Roman"/>
          <w:sz w:val="24"/>
          <w:szCs w:val="24"/>
          <w:lang w:eastAsia="ru-RU"/>
        </w:rPr>
        <w:t xml:space="preserve">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i/>
          <w:iCs/>
          <w:sz w:val="24"/>
          <w:szCs w:val="24"/>
          <w:lang w:eastAsia="ru-RU"/>
        </w:rPr>
        <w:t>Текущий контроль</w:t>
      </w:r>
      <w:r w:rsidRPr="0087732E">
        <w:rPr>
          <w:rFonts w:ascii="Times New Roman" w:hAnsi="Times New Roman"/>
          <w:sz w:val="24"/>
          <w:szCs w:val="24"/>
          <w:lang w:eastAsia="ru-RU"/>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w:t>
      </w:r>
      <w:r w:rsidRPr="0087732E">
        <w:rPr>
          <w:rFonts w:ascii="Times New Roman" w:hAnsi="Times New Roman"/>
          <w:sz w:val="24"/>
          <w:szCs w:val="24"/>
          <w:lang w:eastAsia="ru-RU"/>
        </w:rPr>
        <w:lastRenderedPageBreak/>
        <w:t>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i/>
          <w:iCs/>
          <w:sz w:val="24"/>
          <w:szCs w:val="24"/>
          <w:lang w:eastAsia="ru-RU"/>
        </w:rPr>
        <w:t>Тематический контроль</w:t>
      </w:r>
      <w:r w:rsidRPr="0087732E">
        <w:rPr>
          <w:rFonts w:ascii="Times New Roman" w:hAnsi="Times New Roman"/>
          <w:sz w:val="24"/>
          <w:szCs w:val="24"/>
          <w:lang w:eastAsia="ru-RU"/>
        </w:rPr>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i/>
          <w:iCs/>
          <w:sz w:val="24"/>
          <w:szCs w:val="24"/>
          <w:lang w:eastAsia="ru-RU"/>
        </w:rPr>
        <w:t>Итоговый контроль</w:t>
      </w:r>
      <w:r w:rsidRPr="0087732E">
        <w:rPr>
          <w:rFonts w:ascii="Times New Roman" w:hAnsi="Times New Roman"/>
          <w:sz w:val="24"/>
          <w:szCs w:val="24"/>
          <w:lang w:eastAsia="ru-RU"/>
        </w:rPr>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
          <w:iCs/>
          <w:sz w:val="24"/>
          <w:szCs w:val="24"/>
          <w:lang w:eastAsia="ru-RU"/>
        </w:rPr>
      </w:pPr>
      <w:bookmarkStart w:id="48" w:name="bookmark72"/>
      <w:r w:rsidRPr="0087732E">
        <w:rPr>
          <w:rFonts w:ascii="Times New Roman" w:hAnsi="Times New Roman"/>
          <w:b/>
          <w:bCs/>
          <w:i/>
          <w:iCs/>
          <w:sz w:val="24"/>
          <w:szCs w:val="24"/>
          <w:lang w:eastAsia="ru-RU"/>
        </w:rPr>
        <w:t>Классификация ошибок и недочетов, влияющих на снижение оценки</w:t>
      </w:r>
      <w:bookmarkEnd w:id="48"/>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i/>
          <w:iCs/>
          <w:sz w:val="24"/>
          <w:szCs w:val="24"/>
          <w:lang w:eastAsia="ru-RU"/>
        </w:rPr>
      </w:pPr>
      <w:bookmarkStart w:id="49" w:name="bookmark73"/>
      <w:r w:rsidRPr="0087732E">
        <w:rPr>
          <w:rFonts w:ascii="Times New Roman" w:hAnsi="Times New Roman"/>
          <w:b/>
          <w:bCs/>
          <w:i/>
          <w:iCs/>
          <w:sz w:val="24"/>
          <w:szCs w:val="24"/>
          <w:lang w:eastAsia="ru-RU"/>
        </w:rPr>
        <w:t>Ошибки:</w:t>
      </w:r>
      <w:bookmarkEnd w:id="49"/>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искажения читаемых слов (замена, перестановка, пропуски или добавления букв, слогов, слов);</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неправильная постановка ударений (более 2);</w:t>
      </w:r>
    </w:p>
    <w:p w:rsidR="00A6617F" w:rsidRPr="0087732E" w:rsidRDefault="00A6617F" w:rsidP="0087732E">
      <w:pPr>
        <w:numPr>
          <w:ilvl w:val="0"/>
          <w:numId w:val="7"/>
        </w:numPr>
        <w:shd w:val="clear" w:color="auto" w:fill="FFFFFF"/>
        <w:tabs>
          <w:tab w:val="left" w:pos="142"/>
          <w:tab w:val="left" w:pos="385"/>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чтение всего текста без смысловых пауз, нарушение темпа и четкости произношения слов при чтении вслух;</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непонимание общего смысла прочитанного текста за установленное время чтения;</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неправильные ответы на вопросы по содержанию текста;</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нарушение при пересказе последовательности событий в произведении;</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нетвердое знание наизусть подготовленного текста;</w:t>
      </w:r>
    </w:p>
    <w:p w:rsidR="00A6617F" w:rsidRPr="0087732E" w:rsidRDefault="00A6617F" w:rsidP="0087732E">
      <w:pPr>
        <w:numPr>
          <w:ilvl w:val="0"/>
          <w:numId w:val="7"/>
        </w:numPr>
        <w:shd w:val="clear" w:color="auto" w:fill="FFFFFF"/>
        <w:tabs>
          <w:tab w:val="left" w:pos="142"/>
          <w:tab w:val="left" w:pos="399"/>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монотонность чтения, отсутствие средств выразительности.</w:t>
      </w:r>
    </w:p>
    <w:p w:rsidR="00A6617F" w:rsidRPr="0087732E" w:rsidRDefault="00A6617F" w:rsidP="0087732E">
      <w:pPr>
        <w:shd w:val="clear" w:color="auto" w:fill="FFFFFF"/>
        <w:tabs>
          <w:tab w:val="left" w:pos="142"/>
          <w:tab w:val="left" w:pos="399"/>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 </w:t>
      </w:r>
      <w:r w:rsidRPr="0087732E">
        <w:rPr>
          <w:rFonts w:ascii="Times New Roman" w:hAnsi="Times New Roman"/>
          <w:b/>
          <w:bCs/>
          <w:i/>
          <w:iCs/>
          <w:sz w:val="24"/>
          <w:szCs w:val="24"/>
          <w:lang w:eastAsia="ru-RU"/>
        </w:rPr>
        <w:t>Недочеты:</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 более двух неправильных ударений;</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отдельные нарушения смысловых пауз, темпа и четкости произношения слов при чтении вслух;</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осознание прочитанного текста за время, немного превышающее установленное;</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неточности при формулировке основной мысли произведения;</w:t>
      </w:r>
    </w:p>
    <w:p w:rsidR="00A6617F" w:rsidRPr="0087732E" w:rsidRDefault="00A6617F" w:rsidP="0087732E">
      <w:pPr>
        <w:numPr>
          <w:ilvl w:val="0"/>
          <w:numId w:val="7"/>
        </w:numPr>
        <w:shd w:val="clear" w:color="auto" w:fill="FFFFFF"/>
        <w:tabs>
          <w:tab w:val="left" w:pos="142"/>
          <w:tab w:val="left" w:pos="390"/>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87732E">
        <w:rPr>
          <w:rFonts w:ascii="Times New Roman" w:hAnsi="Times New Roman"/>
          <w:b/>
          <w:bCs/>
          <w:i/>
          <w:iCs/>
          <w:sz w:val="24"/>
          <w:szCs w:val="24"/>
          <w:lang w:eastAsia="ru-RU"/>
        </w:rPr>
        <w:t>Характеристика цифровой оценки (отметки)</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i/>
          <w:iCs/>
          <w:sz w:val="24"/>
          <w:szCs w:val="24"/>
          <w:lang w:eastAsia="ru-RU"/>
        </w:rPr>
        <w:t xml:space="preserve"> «5» («отлично»)</w:t>
      </w:r>
      <w:r w:rsidRPr="0087732E">
        <w:rPr>
          <w:rFonts w:ascii="Times New Roman" w:hAnsi="Times New Roman"/>
          <w:sz w:val="24"/>
          <w:szCs w:val="24"/>
          <w:lang w:eastAsia="ru-RU"/>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i/>
          <w:iCs/>
          <w:sz w:val="24"/>
          <w:szCs w:val="24"/>
          <w:lang w:eastAsia="ru-RU"/>
        </w:rPr>
        <w:t>«4» («хорошо»)</w:t>
      </w:r>
      <w:r w:rsidRPr="0087732E">
        <w:rPr>
          <w:rFonts w:ascii="Times New Roman" w:hAnsi="Times New Roman"/>
          <w:sz w:val="24"/>
          <w:szCs w:val="24"/>
          <w:lang w:eastAsia="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i/>
          <w:iCs/>
          <w:sz w:val="24"/>
          <w:szCs w:val="24"/>
          <w:lang w:eastAsia="ru-RU"/>
        </w:rPr>
        <w:t>«3» («удовлетворительно»)</w:t>
      </w:r>
      <w:r w:rsidRPr="0087732E">
        <w:rPr>
          <w:rFonts w:ascii="Times New Roman" w:hAnsi="Times New Roman"/>
          <w:sz w:val="24"/>
          <w:szCs w:val="24"/>
          <w:lang w:eastAsia="ru-RU"/>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w:t>
      </w:r>
      <w:r w:rsidRPr="0087732E">
        <w:rPr>
          <w:rFonts w:ascii="Times New Roman" w:hAnsi="Times New Roman"/>
          <w:sz w:val="24"/>
          <w:szCs w:val="24"/>
          <w:lang w:eastAsia="ru-RU"/>
        </w:rPr>
        <w:lastRenderedPageBreak/>
        <w:t>пройденному учебному материалу; отдельные нарушения логики изложения материала; неполнота раскрытия вопроса.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b/>
          <w:bCs/>
          <w:i/>
          <w:iCs/>
          <w:sz w:val="24"/>
          <w:szCs w:val="24"/>
          <w:lang w:eastAsia="ru-RU"/>
        </w:rPr>
        <w:t>«2» («плохо»)</w:t>
      </w:r>
      <w:r w:rsidRPr="0087732E">
        <w:rPr>
          <w:rFonts w:ascii="Times New Roman" w:hAnsi="Times New Roman"/>
          <w:sz w:val="24"/>
          <w:szCs w:val="24"/>
          <w:lang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b/>
          <w:bCs/>
          <w:i/>
          <w:iCs/>
          <w:sz w:val="24"/>
          <w:szCs w:val="24"/>
          <w:lang w:eastAsia="ru-RU"/>
        </w:rPr>
      </w:pPr>
      <w:r w:rsidRPr="0087732E">
        <w:rPr>
          <w:rFonts w:ascii="Times New Roman" w:hAnsi="Times New Roman"/>
          <w:b/>
          <w:bCs/>
          <w:i/>
          <w:iCs/>
          <w:sz w:val="24"/>
          <w:szCs w:val="24"/>
          <w:lang w:eastAsia="ru-RU"/>
        </w:rPr>
        <w:t>Характеристика словесной оценки (оценочное суждение)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w:t>
      </w:r>
      <w:bookmarkStart w:id="50" w:name="bookmark74"/>
      <w:r w:rsidRPr="0087732E">
        <w:rPr>
          <w:rFonts w:ascii="Times New Roman" w:hAnsi="Times New Roman"/>
          <w:sz w:val="24"/>
          <w:szCs w:val="24"/>
          <w:lang w:eastAsia="ru-RU"/>
        </w:rPr>
        <w:t>акже пути устранения недочетов.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r w:rsidRPr="0087732E">
        <w:rPr>
          <w:rFonts w:ascii="Times New Roman" w:hAnsi="Times New Roman"/>
          <w:b/>
          <w:bCs/>
          <w:sz w:val="24"/>
          <w:szCs w:val="24"/>
          <w:lang w:eastAsia="ru-RU"/>
        </w:rPr>
        <w:t>ПЛАНИРУЕМЫЕ РЕЗУЛЬТАТЫ</w:t>
      </w:r>
      <w:bookmarkEnd w:id="50"/>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В результате изучения курса выпускник начальной школы:</w:t>
      </w:r>
    </w:p>
    <w:p w:rsidR="00A6617F" w:rsidRPr="0087732E" w:rsidRDefault="00A6617F" w:rsidP="0087732E">
      <w:pPr>
        <w:numPr>
          <w:ilvl w:val="0"/>
          <w:numId w:val="8"/>
        </w:numPr>
        <w:shd w:val="clear" w:color="auto" w:fill="FFFFFF"/>
        <w:tabs>
          <w:tab w:val="left" w:pos="142"/>
          <w:tab w:val="left" w:pos="20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осознает</w:t>
      </w:r>
      <w:r w:rsidRPr="0087732E">
        <w:rPr>
          <w:rFonts w:ascii="Times New Roman" w:hAnsi="Times New Roman"/>
          <w:sz w:val="24"/>
          <w:szCs w:val="24"/>
          <w:lang w:eastAsia="ru-RU"/>
        </w:rPr>
        <w:t xml:space="preserve"> значимость чтения для своего дальнейшего развития и для успешного обучения по другим предметам;</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♦получит возможность</w:t>
      </w:r>
      <w:r w:rsidRPr="0087732E">
        <w:rPr>
          <w:rFonts w:ascii="Times New Roman" w:hAnsi="Times New Roman"/>
          <w:sz w:val="24"/>
          <w:szCs w:val="24"/>
          <w:lang w:eastAsia="ru-RU"/>
        </w:rPr>
        <w:t xml:space="preserve"> познакомиться с культурно-историческим наследием России и общечеловеческими ценностями и воспринимать художественное произведение как особый вид искусства, соотносить его с другими видами искусства;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♦полюбит</w:t>
      </w:r>
      <w:r w:rsidRPr="0087732E">
        <w:rPr>
          <w:rFonts w:ascii="Times New Roman" w:hAnsi="Times New Roman"/>
          <w:sz w:val="24"/>
          <w:szCs w:val="24"/>
          <w:lang w:eastAsia="ru-RU"/>
        </w:rPr>
        <w:t xml:space="preserve"> чтение художественных произведений, которые помогут ему сформировать собственную позицию в жизни, расширяет кругозор; </w:t>
      </w:r>
      <w:r w:rsidRPr="0087732E">
        <w:rPr>
          <w:rFonts w:ascii="Times New Roman" w:hAnsi="Times New Roman"/>
          <w:i/>
          <w:iCs/>
          <w:sz w:val="24"/>
          <w:szCs w:val="24"/>
          <w:lang w:eastAsia="ru-RU"/>
        </w:rPr>
        <w:t>♦приобретет</w:t>
      </w:r>
      <w:r w:rsidRPr="0087732E">
        <w:rPr>
          <w:rFonts w:ascii="Times New Roman" w:hAnsi="Times New Roman"/>
          <w:sz w:val="24"/>
          <w:szCs w:val="24"/>
          <w:lang w:eastAsia="ru-RU"/>
        </w:rPr>
        <w:t xml:space="preserve"> первичные умения работать с учебной и научно-популярной литературой, будет находить и использовать информацию для практической работы</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♦овладеет</w:t>
      </w:r>
      <w:r w:rsidRPr="0087732E">
        <w:rPr>
          <w:rFonts w:ascii="Times New Roman" w:hAnsi="Times New Roman"/>
          <w:sz w:val="24"/>
          <w:szCs w:val="24"/>
          <w:lang w:eastAsia="ru-RU"/>
        </w:rPr>
        <w:t xml:space="preserve"> техникой чтения, приемами понимания прочитанного и прослушанного произведения, элементарными приемами интерпретации, анализа и преобразования художественных, научно-популярных и учебных текстов;</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♦научится</w:t>
      </w:r>
      <w:r w:rsidRPr="0087732E">
        <w:rPr>
          <w:rFonts w:ascii="Times New Roman" w:hAnsi="Times New Roman"/>
          <w:sz w:val="24"/>
          <w:szCs w:val="24"/>
          <w:lang w:eastAsia="ru-RU"/>
        </w:rPr>
        <w:t xml:space="preserve"> самостоятельно выбирать интересующую его литературу, пользоваться словарями и справочниками;</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осознает</w:t>
      </w:r>
      <w:r w:rsidRPr="0087732E">
        <w:rPr>
          <w:rFonts w:ascii="Times New Roman" w:hAnsi="Times New Roman"/>
          <w:sz w:val="24"/>
          <w:szCs w:val="24"/>
          <w:lang w:eastAsia="ru-RU"/>
        </w:rPr>
        <w:t xml:space="preserve"> себя как грамотного читателя, способного к творческой деятельности;</w:t>
      </w:r>
    </w:p>
    <w:p w:rsidR="00A6617F" w:rsidRPr="0087732E" w:rsidRDefault="00A6617F" w:rsidP="0087732E">
      <w:pPr>
        <w:numPr>
          <w:ilvl w:val="0"/>
          <w:numId w:val="8"/>
        </w:numPr>
        <w:shd w:val="clear" w:color="auto" w:fill="FFFFFF"/>
        <w:tabs>
          <w:tab w:val="left" w:pos="142"/>
          <w:tab w:val="left" w:pos="860"/>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научится</w:t>
      </w:r>
      <w:r w:rsidRPr="0087732E">
        <w:rPr>
          <w:rFonts w:ascii="Times New Roman" w:hAnsi="Times New Roman"/>
          <w:sz w:val="24"/>
          <w:szCs w:val="24"/>
          <w:lang w:eastAsia="ru-RU"/>
        </w:rPr>
        <w:t xml:space="preserve"> вести диалог в различных коммуникативных ситуациях, соблюдая правила речевого этикета, участвовать в диалоге при обсуждении прочитанного (прослушанного) произведения;</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51" w:name="bookmark75"/>
      <w:r w:rsidRPr="0087732E">
        <w:rPr>
          <w:rFonts w:ascii="Times New Roman" w:hAnsi="Times New Roman"/>
          <w:b/>
          <w:bCs/>
          <w:sz w:val="24"/>
          <w:szCs w:val="24"/>
          <w:lang w:eastAsia="ru-RU"/>
        </w:rPr>
        <w:t xml:space="preserve">Раздел «Виды речевой и читательской деятельности» </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r w:rsidRPr="0087732E">
        <w:rPr>
          <w:rFonts w:ascii="Times New Roman" w:hAnsi="Times New Roman"/>
          <w:sz w:val="24"/>
          <w:szCs w:val="24"/>
          <w:u w:val="single"/>
          <w:lang w:eastAsia="ru-RU"/>
        </w:rPr>
        <w:t>Выпускник научится:</w:t>
      </w:r>
      <w:bookmarkEnd w:id="51"/>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осознавать</w:t>
      </w:r>
      <w:r w:rsidRPr="0087732E">
        <w:rPr>
          <w:rFonts w:ascii="Times New Roman" w:hAnsi="Times New Roman"/>
          <w:sz w:val="24"/>
          <w:szCs w:val="24"/>
          <w:lang w:eastAsia="ru-RU"/>
        </w:rPr>
        <w:t xml:space="preserve"> значимость чтения для дальнейшего обучения;</w:t>
      </w:r>
    </w:p>
    <w:p w:rsidR="00A6617F" w:rsidRPr="0087732E" w:rsidRDefault="00A6617F" w:rsidP="0087732E">
      <w:pPr>
        <w:numPr>
          <w:ilvl w:val="0"/>
          <w:numId w:val="8"/>
        </w:numPr>
        <w:shd w:val="clear" w:color="auto" w:fill="FFFFFF"/>
        <w:tabs>
          <w:tab w:val="left" w:pos="142"/>
          <w:tab w:val="left" w:pos="855"/>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понимать</w:t>
      </w:r>
      <w:r w:rsidRPr="0087732E">
        <w:rPr>
          <w:rFonts w:ascii="Times New Roman" w:hAnsi="Times New Roman"/>
          <w:sz w:val="24"/>
          <w:szCs w:val="24"/>
          <w:lang w:eastAsia="ru-RU"/>
        </w:rPr>
        <w:t xml:space="preserve"> цель чтения (удовлетворение читательского интереса и приобретение опыта чтения, поиск фактов и суждений, аргументации, иной информации);</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♦осознанно</w:t>
      </w:r>
      <w:r w:rsidRPr="0087732E">
        <w:rPr>
          <w:rFonts w:ascii="Times New Roman" w:hAnsi="Times New Roman"/>
          <w:sz w:val="24"/>
          <w:szCs w:val="24"/>
          <w:lang w:eastAsia="ru-RU"/>
        </w:rPr>
        <w:t xml:space="preserve">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 популярному и художественному тексту;</w:t>
      </w:r>
    </w:p>
    <w:p w:rsidR="00A6617F" w:rsidRPr="0087732E" w:rsidRDefault="00A6617F" w:rsidP="0087732E">
      <w:pPr>
        <w:numPr>
          <w:ilvl w:val="0"/>
          <w:numId w:val="8"/>
        </w:numPr>
        <w:shd w:val="clear" w:color="auto" w:fill="FFFFFF"/>
        <w:tabs>
          <w:tab w:val="left" w:pos="142"/>
          <w:tab w:val="left" w:pos="860"/>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оформлять</w:t>
      </w:r>
      <w:r w:rsidRPr="0087732E">
        <w:rPr>
          <w:rFonts w:ascii="Times New Roman" w:hAnsi="Times New Roman"/>
          <w:sz w:val="24"/>
          <w:szCs w:val="24"/>
          <w:lang w:eastAsia="ru-RU"/>
        </w:rPr>
        <w:t xml:space="preserve"> свою мысль в монологическое речевой высказывание небольшого объема (повествование, описание, рассуждение) с опорой на авторский текст, по предложенной теме или отвечая на вопрос;</w:t>
      </w:r>
    </w:p>
    <w:p w:rsidR="00A6617F" w:rsidRPr="0087732E" w:rsidRDefault="00A6617F" w:rsidP="0087732E">
      <w:pPr>
        <w:numPr>
          <w:ilvl w:val="0"/>
          <w:numId w:val="8"/>
        </w:numPr>
        <w:shd w:val="clear" w:color="auto" w:fill="FFFFFF"/>
        <w:tabs>
          <w:tab w:val="left" w:pos="142"/>
          <w:tab w:val="left" w:pos="860"/>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lastRenderedPageBreak/>
        <w:t>вести</w:t>
      </w:r>
      <w:r w:rsidRPr="0087732E">
        <w:rPr>
          <w:rFonts w:ascii="Times New Roman" w:hAnsi="Times New Roman"/>
          <w:sz w:val="24"/>
          <w:szCs w:val="24"/>
          <w:lang w:eastAsia="ru-RU"/>
        </w:rPr>
        <w:t xml:space="preserve"> диалог в различных учебных и бытовых ситуациях общения, соблюдая правила речевого этикета, участвовать в диалоге при обсуждении прослушанного и прочитанного произведения;</w:t>
      </w:r>
    </w:p>
    <w:p w:rsidR="00A6617F" w:rsidRPr="0087732E" w:rsidRDefault="00A6617F" w:rsidP="0087732E">
      <w:pPr>
        <w:numPr>
          <w:ilvl w:val="0"/>
          <w:numId w:val="8"/>
        </w:numPr>
        <w:shd w:val="clear" w:color="auto" w:fill="FFFFFF"/>
        <w:tabs>
          <w:tab w:val="left" w:pos="106"/>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работать</w:t>
      </w:r>
      <w:r w:rsidRPr="0087732E">
        <w:rPr>
          <w:rFonts w:ascii="Times New Roman" w:hAnsi="Times New Roman"/>
          <w:sz w:val="24"/>
          <w:szCs w:val="24"/>
          <w:lang w:eastAsia="ru-RU"/>
        </w:rPr>
        <w:t xml:space="preserve"> со словом (распознавать прямое и переносное значение слова, его многозначность), целенаправленно пополнять свой активный словарный запас;</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lang w:eastAsia="ru-RU"/>
        </w:rPr>
        <w:t>♦читать (вслух и про себя) со скоростью, позволяющей осознавать (понимать смысл прочитанного);</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читать</w:t>
      </w:r>
      <w:r w:rsidRPr="0087732E">
        <w:rPr>
          <w:rFonts w:ascii="Times New Roman" w:hAnsi="Times New Roman"/>
          <w:sz w:val="24"/>
          <w:szCs w:val="24"/>
          <w:lang w:eastAsia="ru-RU"/>
        </w:rPr>
        <w:t xml:space="preserve"> осознанно и выразительно доступные по объему произведения;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♦ориентироваться</w:t>
      </w:r>
      <w:r w:rsidRPr="0087732E">
        <w:rPr>
          <w:rFonts w:ascii="Times New Roman" w:hAnsi="Times New Roman"/>
          <w:sz w:val="24"/>
          <w:szCs w:val="24"/>
          <w:lang w:eastAsia="ru-RU"/>
        </w:rPr>
        <w:t xml:space="preserve">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♦использовать</w:t>
      </w:r>
      <w:r w:rsidRPr="0087732E">
        <w:rPr>
          <w:rFonts w:ascii="Times New Roman" w:hAnsi="Times New Roman"/>
          <w:sz w:val="24"/>
          <w:szCs w:val="24"/>
          <w:lang w:eastAsia="ru-RU"/>
        </w:rPr>
        <w:t xml:space="preserve"> простейшие приемы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♦передавать</w:t>
      </w:r>
      <w:r w:rsidRPr="0087732E">
        <w:rPr>
          <w:rFonts w:ascii="Times New Roman" w:hAnsi="Times New Roman"/>
          <w:sz w:val="24"/>
          <w:szCs w:val="24"/>
          <w:lang w:eastAsia="ru-RU"/>
        </w:rPr>
        <w:t xml:space="preserve"> содержание прочитанного или прослушанного с учетом специфики научно-популярного, учебного и художественного текстов; передавать содержание текста в виде пересказа (полного или выборочного);</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sz w:val="24"/>
          <w:szCs w:val="24"/>
          <w:lang w:eastAsia="ru-RU"/>
        </w:rPr>
        <w:t>коллективно обсуждать прочитанное, доказывать собственное мнение, опираясь на текст или собственный опыт;</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♦ориентироваться</w:t>
      </w:r>
      <w:r w:rsidRPr="0087732E">
        <w:rPr>
          <w:rFonts w:ascii="Times New Roman" w:hAnsi="Times New Roman"/>
          <w:sz w:val="24"/>
          <w:szCs w:val="24"/>
          <w:lang w:eastAsia="ru-RU"/>
        </w:rPr>
        <w:t xml:space="preserve">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составлять</w:t>
      </w:r>
      <w:r w:rsidRPr="0087732E">
        <w:rPr>
          <w:rFonts w:ascii="Times New Roman" w:hAnsi="Times New Roman"/>
          <w:sz w:val="24"/>
          <w:szCs w:val="24"/>
          <w:lang w:eastAsia="ru-RU"/>
        </w:rPr>
        <w:t xml:space="preserve"> краткую аннотацию (автор, название, тема книги, рекомендации к чтению) на литературное произведение по заданному образцу;</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♦самостоятельно</w:t>
      </w:r>
      <w:r w:rsidRPr="0087732E">
        <w:rPr>
          <w:rFonts w:ascii="Times New Roman" w:hAnsi="Times New Roman"/>
          <w:sz w:val="24"/>
          <w:szCs w:val="24"/>
          <w:lang w:eastAsia="ru-RU"/>
        </w:rPr>
        <w:t xml:space="preserve"> пользоваться алфавитным каталогом, соответствующим возрасту словарями и справочной литературой.</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Выпускник получит возможность научиться.</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воспринимать</w:t>
      </w:r>
      <w:r w:rsidRPr="0087732E">
        <w:rPr>
          <w:rFonts w:ascii="Times New Roman" w:hAnsi="Times New Roman"/>
          <w:sz w:val="24"/>
          <w:szCs w:val="24"/>
          <w:lang w:eastAsia="ru-RU"/>
        </w:rPr>
        <w:t xml:space="preserve"> художественную литературу как вид искусства;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♦осмысливать</w:t>
      </w:r>
      <w:r w:rsidRPr="0087732E">
        <w:rPr>
          <w:rFonts w:ascii="Times New Roman" w:hAnsi="Times New Roman"/>
          <w:sz w:val="24"/>
          <w:szCs w:val="24"/>
          <w:lang w:eastAsia="ru-RU"/>
        </w:rPr>
        <w:t xml:space="preserve"> эстетические и нравственные ценности художественного текста и высказывать собственное суждение;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♦осознанно выбирать</w:t>
      </w:r>
      <w:r w:rsidRPr="0087732E">
        <w:rPr>
          <w:rFonts w:ascii="Times New Roman" w:hAnsi="Times New Roman"/>
          <w:sz w:val="24"/>
          <w:szCs w:val="24"/>
          <w:lang w:eastAsia="ru-RU"/>
        </w:rPr>
        <w:t xml:space="preserve"> виды чтения (ознакомительное, изучающее, выборочное, поисковое) в зависимости от цели чтения;</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определять</w:t>
      </w:r>
      <w:r w:rsidRPr="0087732E">
        <w:rPr>
          <w:rFonts w:ascii="Times New Roman" w:hAnsi="Times New Roman"/>
          <w:sz w:val="24"/>
          <w:szCs w:val="24"/>
          <w:lang w:eastAsia="ru-RU"/>
        </w:rPr>
        <w:t xml:space="preserve"> авторскую позицию и высказывать свое отношение к герою и его поступкам;</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♦доказывать и подтверждать</w:t>
      </w:r>
      <w:r w:rsidRPr="0087732E">
        <w:rPr>
          <w:rFonts w:ascii="Times New Roman" w:hAnsi="Times New Roman"/>
          <w:sz w:val="24"/>
          <w:szCs w:val="24"/>
          <w:lang w:eastAsia="ru-RU"/>
        </w:rPr>
        <w:t xml:space="preserve"> фактами из текста собственное суждение;</w:t>
      </w:r>
    </w:p>
    <w:p w:rsidR="00A6617F" w:rsidRPr="0087732E" w:rsidRDefault="00A6617F" w:rsidP="0087732E">
      <w:pPr>
        <w:numPr>
          <w:ilvl w:val="0"/>
          <w:numId w:val="8"/>
        </w:numPr>
        <w:shd w:val="clear" w:color="auto" w:fill="FFFFFF"/>
        <w:tabs>
          <w:tab w:val="left" w:pos="142"/>
          <w:tab w:val="left" w:pos="840"/>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на практическом уровне овладеть</w:t>
      </w:r>
      <w:r w:rsidRPr="0087732E">
        <w:rPr>
          <w:rFonts w:ascii="Times New Roman" w:hAnsi="Times New Roman"/>
          <w:sz w:val="24"/>
          <w:szCs w:val="24"/>
          <w:lang w:eastAsia="ru-RU"/>
        </w:rPr>
        <w:t xml:space="preserve">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♦писать отзыв</w:t>
      </w:r>
      <w:r w:rsidRPr="0087732E">
        <w:rPr>
          <w:rFonts w:ascii="Times New Roman" w:hAnsi="Times New Roman"/>
          <w:sz w:val="24"/>
          <w:szCs w:val="24"/>
          <w:lang w:eastAsia="ru-RU"/>
        </w:rPr>
        <w:t xml:space="preserve"> о прочитанной книге;</w:t>
      </w:r>
    </w:p>
    <w:p w:rsidR="00A6617F" w:rsidRPr="0087732E" w:rsidRDefault="00A6617F" w:rsidP="0087732E">
      <w:pPr>
        <w:numPr>
          <w:ilvl w:val="0"/>
          <w:numId w:val="8"/>
        </w:numPr>
        <w:shd w:val="clear" w:color="auto" w:fill="FFFFFF"/>
        <w:tabs>
          <w:tab w:val="left" w:pos="86"/>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работать</w:t>
      </w:r>
      <w:r w:rsidRPr="0087732E">
        <w:rPr>
          <w:rFonts w:ascii="Times New Roman" w:hAnsi="Times New Roman"/>
          <w:sz w:val="24"/>
          <w:szCs w:val="24"/>
          <w:lang w:eastAsia="ru-RU"/>
        </w:rPr>
        <w:t xml:space="preserve"> с тематическим каталогом;</w:t>
      </w:r>
    </w:p>
    <w:p w:rsidR="00A6617F" w:rsidRPr="0087732E" w:rsidRDefault="00A6617F" w:rsidP="0087732E">
      <w:pPr>
        <w:numPr>
          <w:ilvl w:val="0"/>
          <w:numId w:val="8"/>
        </w:numPr>
        <w:shd w:val="clear" w:color="auto" w:fill="FFFFFF"/>
        <w:tabs>
          <w:tab w:val="left" w:pos="86"/>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работать</w:t>
      </w:r>
      <w:r w:rsidRPr="0087732E">
        <w:rPr>
          <w:rFonts w:ascii="Times New Roman" w:hAnsi="Times New Roman"/>
          <w:sz w:val="24"/>
          <w:szCs w:val="24"/>
          <w:lang w:eastAsia="ru-RU"/>
        </w:rPr>
        <w:t xml:space="preserve"> с детской периодикой.</w:t>
      </w:r>
    </w:p>
    <w:p w:rsidR="00A6617F" w:rsidRPr="0087732E" w:rsidRDefault="00A6617F" w:rsidP="0087732E">
      <w:pPr>
        <w:shd w:val="clear" w:color="auto" w:fill="FFFFFF"/>
        <w:tabs>
          <w:tab w:val="left" w:pos="142"/>
        </w:tabs>
        <w:spacing w:after="0" w:line="240" w:lineRule="auto"/>
        <w:ind w:firstLine="426"/>
        <w:contextualSpacing/>
        <w:jc w:val="both"/>
        <w:outlineLvl w:val="4"/>
        <w:rPr>
          <w:rFonts w:ascii="Times New Roman" w:hAnsi="Times New Roman"/>
          <w:b/>
          <w:bCs/>
          <w:sz w:val="24"/>
          <w:szCs w:val="24"/>
          <w:lang w:eastAsia="ru-RU"/>
        </w:rPr>
      </w:pPr>
      <w:bookmarkStart w:id="52" w:name="bookmark76"/>
      <w:r w:rsidRPr="0087732E">
        <w:rPr>
          <w:rFonts w:ascii="Times New Roman" w:hAnsi="Times New Roman"/>
          <w:b/>
          <w:bCs/>
          <w:sz w:val="24"/>
          <w:szCs w:val="24"/>
          <w:lang w:eastAsia="ru-RU"/>
        </w:rPr>
        <w:t>Раздел «Опыт творческой деятельности»</w:t>
      </w:r>
      <w:bookmarkEnd w:id="52"/>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Выпускник научится.</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читать</w:t>
      </w:r>
      <w:r w:rsidRPr="0087732E">
        <w:rPr>
          <w:rFonts w:ascii="Times New Roman" w:hAnsi="Times New Roman"/>
          <w:sz w:val="24"/>
          <w:szCs w:val="24"/>
          <w:lang w:eastAsia="ru-RU"/>
        </w:rPr>
        <w:t xml:space="preserve"> по ролям литературное произведение;</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♦использовать</w:t>
      </w:r>
      <w:r w:rsidRPr="0087732E">
        <w:rPr>
          <w:rFonts w:ascii="Times New Roman" w:hAnsi="Times New Roman"/>
          <w:sz w:val="24"/>
          <w:szCs w:val="24"/>
          <w:lang w:eastAsia="ru-RU"/>
        </w:rPr>
        <w:t xml:space="preserve">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характеристику героя; составлять текст на основе плана);</w:t>
      </w:r>
    </w:p>
    <w:p w:rsidR="00A6617F" w:rsidRPr="0087732E" w:rsidRDefault="00A6617F" w:rsidP="0087732E">
      <w:pPr>
        <w:numPr>
          <w:ilvl w:val="0"/>
          <w:numId w:val="8"/>
        </w:numPr>
        <w:shd w:val="clear" w:color="auto" w:fill="FFFFFF"/>
        <w:tabs>
          <w:tab w:val="left" w:pos="142"/>
          <w:tab w:val="left" w:pos="840"/>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создавать</w:t>
      </w:r>
      <w:r w:rsidRPr="0087732E">
        <w:rPr>
          <w:rFonts w:ascii="Times New Roman" w:hAnsi="Times New Roman"/>
          <w:sz w:val="24"/>
          <w:szCs w:val="24"/>
          <w:lang w:eastAsia="ru-RU"/>
        </w:rPr>
        <w:t xml:space="preserve">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Выпускник получит возможность научиться.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♦творчески пересказывать</w:t>
      </w:r>
      <w:r w:rsidRPr="0087732E">
        <w:rPr>
          <w:rFonts w:ascii="Times New Roman" w:hAnsi="Times New Roman"/>
          <w:sz w:val="24"/>
          <w:szCs w:val="24"/>
          <w:lang w:eastAsia="ru-RU"/>
        </w:rPr>
        <w:t xml:space="preserve"> текст (от лица героя, от автора), дополнять текст;</w:t>
      </w:r>
    </w:p>
    <w:p w:rsidR="00A6617F" w:rsidRPr="0087732E" w:rsidRDefault="00A6617F" w:rsidP="0087732E">
      <w:pPr>
        <w:numPr>
          <w:ilvl w:val="0"/>
          <w:numId w:val="8"/>
        </w:numPr>
        <w:shd w:val="clear" w:color="auto" w:fill="FFFFFF"/>
        <w:tabs>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создавать</w:t>
      </w:r>
      <w:r w:rsidRPr="0087732E">
        <w:rPr>
          <w:rFonts w:ascii="Times New Roman" w:hAnsi="Times New Roman"/>
          <w:sz w:val="24"/>
          <w:szCs w:val="24"/>
          <w:lang w:eastAsia="ru-RU"/>
        </w:rPr>
        <w:t xml:space="preserve"> иллюстрации, диафильм по содержанию произведения;</w:t>
      </w:r>
    </w:p>
    <w:p w:rsidR="00A6617F" w:rsidRPr="0087732E" w:rsidRDefault="00A6617F" w:rsidP="0087732E">
      <w:pPr>
        <w:numPr>
          <w:ilvl w:val="0"/>
          <w:numId w:val="8"/>
        </w:numPr>
        <w:shd w:val="clear" w:color="auto" w:fill="FFFFFF"/>
        <w:tabs>
          <w:tab w:val="left" w:pos="86"/>
          <w:tab w:val="left" w:pos="142"/>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lastRenderedPageBreak/>
        <w:t>работать</w:t>
      </w:r>
      <w:r w:rsidRPr="0087732E">
        <w:rPr>
          <w:rFonts w:ascii="Times New Roman" w:hAnsi="Times New Roman"/>
          <w:sz w:val="24"/>
          <w:szCs w:val="24"/>
          <w:lang w:eastAsia="ru-RU"/>
        </w:rPr>
        <w:t xml:space="preserve"> в группе, создавая инсценировки по произведению, сценарии, проекты;</w:t>
      </w:r>
    </w:p>
    <w:p w:rsidR="00A6617F" w:rsidRPr="0087732E" w:rsidRDefault="00A6617F" w:rsidP="0087732E">
      <w:pPr>
        <w:numPr>
          <w:ilvl w:val="0"/>
          <w:numId w:val="8"/>
        </w:numPr>
        <w:shd w:val="clear" w:color="auto" w:fill="FFFFFF"/>
        <w:tabs>
          <w:tab w:val="left" w:pos="142"/>
          <w:tab w:val="left" w:pos="945"/>
        </w:tabs>
        <w:spacing w:after="0" w:line="240" w:lineRule="auto"/>
        <w:contextualSpacing/>
        <w:jc w:val="both"/>
        <w:rPr>
          <w:rFonts w:ascii="Times New Roman" w:hAnsi="Times New Roman"/>
          <w:b/>
          <w:bCs/>
          <w:sz w:val="24"/>
          <w:szCs w:val="24"/>
          <w:lang w:eastAsia="ru-RU"/>
        </w:rPr>
      </w:pPr>
      <w:r w:rsidRPr="0087732E">
        <w:rPr>
          <w:rFonts w:ascii="Times New Roman" w:hAnsi="Times New Roman"/>
          <w:i/>
          <w:iCs/>
          <w:sz w:val="24"/>
          <w:szCs w:val="24"/>
          <w:lang w:eastAsia="ru-RU"/>
        </w:rPr>
        <w:t>способам написания изложения.</w:t>
      </w:r>
    </w:p>
    <w:p w:rsidR="00A6617F" w:rsidRPr="0087732E" w:rsidRDefault="00A6617F" w:rsidP="0087732E">
      <w:pPr>
        <w:shd w:val="clear" w:color="auto" w:fill="FFFFFF"/>
        <w:tabs>
          <w:tab w:val="left" w:pos="142"/>
          <w:tab w:val="left" w:pos="945"/>
        </w:tabs>
        <w:spacing w:after="0" w:line="240" w:lineRule="auto"/>
        <w:contextualSpacing/>
        <w:jc w:val="both"/>
        <w:rPr>
          <w:rFonts w:ascii="Times New Roman" w:hAnsi="Times New Roman"/>
          <w:b/>
          <w:bCs/>
          <w:sz w:val="24"/>
          <w:szCs w:val="24"/>
          <w:lang w:eastAsia="ru-RU"/>
        </w:rPr>
      </w:pPr>
      <w:r w:rsidRPr="0087732E">
        <w:rPr>
          <w:rFonts w:ascii="Times New Roman" w:hAnsi="Times New Roman"/>
          <w:i/>
          <w:iCs/>
          <w:sz w:val="24"/>
          <w:szCs w:val="24"/>
          <w:lang w:eastAsia="ru-RU"/>
        </w:rPr>
        <w:t xml:space="preserve"> </w:t>
      </w:r>
      <w:r w:rsidRPr="0087732E">
        <w:rPr>
          <w:rFonts w:ascii="Times New Roman" w:hAnsi="Times New Roman"/>
          <w:b/>
          <w:bCs/>
          <w:sz w:val="24"/>
          <w:szCs w:val="24"/>
          <w:lang w:eastAsia="ru-RU"/>
        </w:rPr>
        <w:t>Раздел «Литературоведческая пропедевтика»</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sz w:val="24"/>
          <w:szCs w:val="24"/>
          <w:u w:val="single"/>
          <w:lang w:eastAsia="ru-RU"/>
        </w:rPr>
        <w:t>Выпускник научится: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♦сравнивать, сопоставлять, делать</w:t>
      </w:r>
      <w:r w:rsidRPr="0087732E">
        <w:rPr>
          <w:rFonts w:ascii="Times New Roman" w:hAnsi="Times New Roman"/>
          <w:sz w:val="24"/>
          <w:szCs w:val="24"/>
          <w:lang w:eastAsia="ru-RU"/>
        </w:rPr>
        <w:t xml:space="preserve"> элементарный анализ различных текстов, выделяя два - три существенных признака; </w:t>
      </w:r>
      <w:r w:rsidRPr="0087732E">
        <w:rPr>
          <w:rFonts w:ascii="Times New Roman" w:hAnsi="Times New Roman"/>
          <w:i/>
          <w:iCs/>
          <w:sz w:val="24"/>
          <w:szCs w:val="24"/>
          <w:lang w:eastAsia="ru-RU"/>
        </w:rPr>
        <w:t>♦отличать</w:t>
      </w:r>
      <w:r w:rsidRPr="0087732E">
        <w:rPr>
          <w:rFonts w:ascii="Times New Roman" w:hAnsi="Times New Roman"/>
          <w:sz w:val="24"/>
          <w:szCs w:val="24"/>
          <w:lang w:eastAsia="ru-RU"/>
        </w:rPr>
        <w:t xml:space="preserve"> прозаический текст от поэтического;</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♦распознавать</w:t>
      </w:r>
      <w:r w:rsidRPr="0087732E">
        <w:rPr>
          <w:rFonts w:ascii="Times New Roman" w:hAnsi="Times New Roman"/>
          <w:sz w:val="24"/>
          <w:szCs w:val="24"/>
          <w:lang w:eastAsia="ru-RU"/>
        </w:rPr>
        <w:t xml:space="preserve"> особенности построения фольклорных форм (сказки, загадки, пословицы). </w:t>
      </w:r>
      <w:r w:rsidRPr="0087732E">
        <w:rPr>
          <w:rFonts w:ascii="Times New Roman" w:hAnsi="Times New Roman"/>
          <w:sz w:val="24"/>
          <w:szCs w:val="24"/>
          <w:u w:val="single"/>
          <w:lang w:eastAsia="ru-RU"/>
        </w:rPr>
        <w:t>Выпускник получит возможность научиться:</w:t>
      </w:r>
    </w:p>
    <w:p w:rsidR="00A6617F" w:rsidRPr="0087732E" w:rsidRDefault="00A6617F" w:rsidP="0087732E">
      <w:pPr>
        <w:shd w:val="clear" w:color="auto" w:fill="FFFFFF"/>
        <w:tabs>
          <w:tab w:val="left" w:pos="142"/>
        </w:tabs>
        <w:spacing w:after="0" w:line="240" w:lineRule="auto"/>
        <w:ind w:firstLine="426"/>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♦сравнивать, сопоставлять, делать элементарный анализ</w:t>
      </w:r>
      <w:r w:rsidRPr="0087732E">
        <w:rPr>
          <w:rFonts w:ascii="Times New Roman" w:hAnsi="Times New Roman"/>
          <w:sz w:val="24"/>
          <w:szCs w:val="24"/>
          <w:lang w:eastAsia="ru-RU"/>
        </w:rPr>
        <w:t xml:space="preserve">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A6617F" w:rsidRPr="0087732E" w:rsidRDefault="00A6617F" w:rsidP="0087732E">
      <w:pPr>
        <w:numPr>
          <w:ilvl w:val="0"/>
          <w:numId w:val="8"/>
        </w:numPr>
        <w:shd w:val="clear" w:color="auto" w:fill="FFFFFF"/>
        <w:tabs>
          <w:tab w:val="left" w:pos="142"/>
          <w:tab w:val="left" w:pos="960"/>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определять</w:t>
      </w:r>
      <w:r w:rsidRPr="0087732E">
        <w:rPr>
          <w:rFonts w:ascii="Times New Roman" w:hAnsi="Times New Roman"/>
          <w:sz w:val="24"/>
          <w:szCs w:val="24"/>
          <w:lang w:eastAsia="ru-RU"/>
        </w:rPr>
        <w:t xml:space="preserve"> позиции героев и автора художественного текста;</w:t>
      </w:r>
    </w:p>
    <w:p w:rsidR="00A6617F" w:rsidRPr="0087732E" w:rsidRDefault="00A6617F" w:rsidP="0087732E">
      <w:pPr>
        <w:numPr>
          <w:ilvl w:val="0"/>
          <w:numId w:val="8"/>
        </w:numPr>
        <w:shd w:val="clear" w:color="auto" w:fill="FFFFFF"/>
        <w:tabs>
          <w:tab w:val="left" w:pos="142"/>
          <w:tab w:val="left" w:pos="950"/>
        </w:tabs>
        <w:spacing w:after="0" w:line="240" w:lineRule="auto"/>
        <w:contextualSpacing/>
        <w:jc w:val="both"/>
        <w:rPr>
          <w:rFonts w:ascii="Times New Roman" w:hAnsi="Times New Roman"/>
          <w:sz w:val="24"/>
          <w:szCs w:val="24"/>
          <w:lang w:eastAsia="ru-RU"/>
        </w:rPr>
      </w:pPr>
      <w:r w:rsidRPr="0087732E">
        <w:rPr>
          <w:rFonts w:ascii="Times New Roman" w:hAnsi="Times New Roman"/>
          <w:i/>
          <w:iCs/>
          <w:sz w:val="24"/>
          <w:szCs w:val="24"/>
          <w:lang w:eastAsia="ru-RU"/>
        </w:rPr>
        <w:t>создавать</w:t>
      </w:r>
      <w:r w:rsidRPr="0087732E">
        <w:rPr>
          <w:rFonts w:ascii="Times New Roman" w:hAnsi="Times New Roman"/>
          <w:sz w:val="24"/>
          <w:szCs w:val="24"/>
          <w:lang w:eastAsia="ru-RU"/>
        </w:rPr>
        <w:t xml:space="preserve"> прозаический или поэтический по аналогии на основе авторского текста, используя средства художественной выразительности (в том числе из текста)</w:t>
      </w:r>
      <w:bookmarkStart w:id="53" w:name="bookmark77"/>
    </w:p>
    <w:p w:rsidR="00A6617F" w:rsidRPr="0087732E" w:rsidRDefault="00A6617F" w:rsidP="0087732E">
      <w:pPr>
        <w:shd w:val="clear" w:color="auto" w:fill="FFFFFF"/>
        <w:tabs>
          <w:tab w:val="left" w:pos="142"/>
        </w:tabs>
        <w:spacing w:after="0" w:line="240" w:lineRule="auto"/>
        <w:contextualSpacing/>
        <w:jc w:val="both"/>
        <w:outlineLvl w:val="4"/>
        <w:rPr>
          <w:rFonts w:ascii="Times New Roman" w:hAnsi="Times New Roman"/>
          <w:b/>
          <w:bCs/>
          <w:sz w:val="24"/>
          <w:szCs w:val="24"/>
          <w:lang w:eastAsia="ru-RU"/>
        </w:rPr>
      </w:pPr>
    </w:p>
    <w:p w:rsidR="00A6617F" w:rsidRPr="0087732E" w:rsidRDefault="00A6617F" w:rsidP="0087732E">
      <w:pPr>
        <w:shd w:val="clear" w:color="auto" w:fill="FFFFFF"/>
        <w:tabs>
          <w:tab w:val="left" w:pos="142"/>
        </w:tabs>
        <w:spacing w:after="0" w:line="240" w:lineRule="auto"/>
        <w:contextualSpacing/>
        <w:jc w:val="both"/>
        <w:outlineLvl w:val="4"/>
        <w:rPr>
          <w:rFonts w:ascii="Times New Roman" w:hAnsi="Times New Roman"/>
          <w:b/>
          <w:bCs/>
          <w:sz w:val="24"/>
          <w:szCs w:val="24"/>
          <w:lang w:eastAsia="ru-RU"/>
        </w:rPr>
      </w:pPr>
      <w:r w:rsidRPr="0087732E">
        <w:rPr>
          <w:rFonts w:ascii="Times New Roman" w:hAnsi="Times New Roman"/>
          <w:b/>
          <w:bCs/>
          <w:sz w:val="24"/>
          <w:szCs w:val="24"/>
          <w:lang w:eastAsia="ru-RU"/>
        </w:rPr>
        <w:t>МАТЕРИАЛЬНО-ТЕХНИЧЕСКОЕ ОБЕСПЕЧЕНИЕ.</w:t>
      </w:r>
      <w:bookmarkEnd w:id="53"/>
    </w:p>
    <w:p w:rsidR="00A6617F" w:rsidRPr="0087732E" w:rsidRDefault="00A6617F" w:rsidP="0087732E">
      <w:pPr>
        <w:shd w:val="clear" w:color="auto" w:fill="FFFFFF"/>
        <w:tabs>
          <w:tab w:val="left" w:pos="142"/>
        </w:tabs>
        <w:spacing w:after="0" w:line="240" w:lineRule="auto"/>
        <w:contextualSpacing/>
        <w:jc w:val="both"/>
        <w:outlineLvl w:val="4"/>
        <w:rPr>
          <w:rFonts w:ascii="Times New Roman" w:hAnsi="Times New Roman"/>
          <w:b/>
          <w:bCs/>
          <w:sz w:val="24"/>
          <w:szCs w:val="24"/>
          <w:lang w:eastAsia="ru-RU"/>
        </w:rPr>
      </w:pPr>
    </w:p>
    <w:tbl>
      <w:tblPr>
        <w:tblW w:w="10349" w:type="dxa"/>
        <w:tblInd w:w="-421" w:type="dxa"/>
        <w:tblLayout w:type="fixed"/>
        <w:tblCellMar>
          <w:left w:w="0" w:type="dxa"/>
          <w:right w:w="0" w:type="dxa"/>
        </w:tblCellMar>
        <w:tblLook w:val="0000" w:firstRow="0" w:lastRow="0" w:firstColumn="0" w:lastColumn="0" w:noHBand="0" w:noVBand="0"/>
      </w:tblPr>
      <w:tblGrid>
        <w:gridCol w:w="710"/>
        <w:gridCol w:w="9639"/>
      </w:tblGrid>
      <w:tr w:rsidR="00A6617F" w:rsidRPr="00A86389" w:rsidTr="008C6F7C">
        <w:trPr>
          <w:trHeight w:val="288"/>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 п/п</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Наименование объектов и средств материально-технического обеспечения</w:t>
            </w:r>
          </w:p>
        </w:tc>
      </w:tr>
      <w:tr w:rsidR="00A6617F" w:rsidRPr="00A86389" w:rsidTr="008C6F7C">
        <w:trPr>
          <w:trHeight w:val="288"/>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1</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Климанова Л. Ф., Горецкий В. Г., Голованова М, В. Литературное чтение. Рабочие программы. 1-4 классы.</w:t>
            </w:r>
          </w:p>
        </w:tc>
      </w:tr>
      <w:tr w:rsidR="00A6617F" w:rsidRPr="00A86389" w:rsidTr="008C6F7C">
        <w:trPr>
          <w:trHeight w:val="1408"/>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142"/>
              <w:contextualSpacing/>
              <w:jc w:val="both"/>
              <w:rPr>
                <w:rFonts w:ascii="Times New Roman" w:hAnsi="Times New Roman"/>
                <w:sz w:val="24"/>
                <w:szCs w:val="24"/>
                <w:lang w:eastAsia="ru-RU"/>
              </w:rP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УЧЕБНИКИ</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Литературное чтение. Учебник. Л.Ф.Климанова, В.Г. Горецкий, Л. А. Виноградская.</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 Учебник. 1 класс. Часть 1, 2. </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Литературное чтение. Учебник. Л.Ф.Климанова, В.Г. Горецкий, Л. А. Виноградская.Учебник. 2 класс. Часть 1, 2.</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 Литературное чтение.  Учебник. Л.Ф.Климанова, В.Г. Горецкий, Л. А. Виноградская.Учебник. 3 класс. Часть 1, 2. </w:t>
            </w:r>
          </w:p>
          <w:p w:rsidR="00A6617F" w:rsidRPr="0087732E" w:rsidRDefault="00A6617F" w:rsidP="0087732E">
            <w:pPr>
              <w:tabs>
                <w:tab w:val="left" w:pos="142"/>
              </w:tabs>
              <w:spacing w:after="0" w:line="240" w:lineRule="auto"/>
              <w:ind w:left="142" w:right="142" w:firstLine="142"/>
              <w:contextualSpacing/>
              <w:rPr>
                <w:rFonts w:ascii="Times New Roman" w:hAnsi="Times New Roman"/>
                <w:sz w:val="24"/>
                <w:szCs w:val="24"/>
                <w:lang w:eastAsia="ru-RU"/>
              </w:rPr>
            </w:pPr>
            <w:r w:rsidRPr="0087732E">
              <w:rPr>
                <w:rFonts w:ascii="Times New Roman" w:hAnsi="Times New Roman"/>
                <w:sz w:val="24"/>
                <w:szCs w:val="24"/>
                <w:lang w:eastAsia="ru-RU"/>
              </w:rPr>
              <w:t>Литературное чтение. Учебник. Л.Ф.Климанова, В.Г. Горецкий, Л. А. Виноградская.Учебник. 4 класс. Часть 1, 2.</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РАБОЧИЕ ТЕТРАДИ</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Климанова Л.Ф. Чтение. Рабочая тетрадь. 1 класс.</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  Климанова Л.Ф. Чтение. Рабочая тетрадь. 2 класс. </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Климанова Л.Ф. Чтение. Рабочая тетрадь. 3 класс. </w:t>
            </w:r>
          </w:p>
          <w:p w:rsidR="00A6617F" w:rsidRPr="0087732E" w:rsidRDefault="00A6617F" w:rsidP="0087732E">
            <w:pPr>
              <w:tabs>
                <w:tab w:val="left" w:pos="142"/>
              </w:tabs>
              <w:spacing w:after="0" w:line="240" w:lineRule="auto"/>
              <w:ind w:left="142" w:right="142"/>
              <w:contextualSpacing/>
              <w:jc w:val="both"/>
              <w:rPr>
                <w:rFonts w:ascii="Times New Roman" w:hAnsi="Times New Roman"/>
                <w:sz w:val="24"/>
                <w:szCs w:val="24"/>
                <w:lang w:eastAsia="ru-RU"/>
              </w:rPr>
            </w:pPr>
            <w:r w:rsidRPr="0087732E">
              <w:rPr>
                <w:rFonts w:ascii="Times New Roman" w:hAnsi="Times New Roman"/>
                <w:sz w:val="24"/>
                <w:szCs w:val="24"/>
                <w:lang w:eastAsia="ru-RU"/>
              </w:rPr>
              <w:t>Климанова Л.Ф. Чтение. Рабочая тетрадь. 4 класс.</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МЕТОДИЧЕСКИЕ ПОСОБИЯ</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 Климанова Л.Ф. Уроки литературного чтения. Поурочные разработки. 1 класс. Климанова Л.Ф., Горецкий В.Г. Уроки литературного чтения. Поурочные разработки. 2 класс. </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 xml:space="preserve">Климанова Л.Ф., Горецкий В.Г., Голованова М.В. Уроки литературного чтения. Поурочные разработки. 3 класс. </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Климанова Л.Ф., Горецкий В.Г., Голованова М.В. Уроки литературного чтения. Поурочные разработки. 4 класс.</w:t>
            </w:r>
          </w:p>
        </w:tc>
      </w:tr>
      <w:tr w:rsidR="00A6617F" w:rsidRPr="00A86389" w:rsidTr="008C6F7C">
        <w:trPr>
          <w:trHeight w:val="288"/>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142"/>
              <w:contextualSpacing/>
              <w:jc w:val="both"/>
              <w:rPr>
                <w:rFonts w:ascii="Times New Roman" w:hAnsi="Times New Roman"/>
                <w:sz w:val="24"/>
                <w:szCs w:val="24"/>
                <w:lang w:eastAsia="ru-RU"/>
              </w:rP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Компьютерные и информационно- коммуникативные средства</w:t>
            </w:r>
          </w:p>
        </w:tc>
      </w:tr>
      <w:tr w:rsidR="00A6617F" w:rsidRPr="00A86389" w:rsidTr="008C6F7C">
        <w:trPr>
          <w:trHeight w:val="850"/>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firstLine="142"/>
              <w:contextualSpacing/>
              <w:jc w:val="both"/>
              <w:rPr>
                <w:rFonts w:ascii="Times New Roman" w:hAnsi="Times New Roman"/>
                <w:sz w:val="24"/>
                <w:szCs w:val="24"/>
                <w:lang w:eastAsia="ru-RU"/>
              </w:rPr>
            </w:pP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b/>
                <w:bCs/>
                <w:sz w:val="24"/>
                <w:szCs w:val="24"/>
                <w:lang w:eastAsia="ru-RU"/>
              </w:rPr>
            </w:pPr>
            <w:r w:rsidRPr="0087732E">
              <w:rPr>
                <w:rFonts w:ascii="Times New Roman" w:hAnsi="Times New Roman"/>
                <w:b/>
                <w:bCs/>
                <w:sz w:val="24"/>
                <w:szCs w:val="24"/>
                <w:lang w:eastAsia="ru-RU"/>
              </w:rPr>
              <w:t>Электронные учебные пособия:</w:t>
            </w:r>
          </w:p>
          <w:p w:rsidR="00A6617F" w:rsidRPr="0087732E" w:rsidRDefault="00A6617F" w:rsidP="0087732E">
            <w:pPr>
              <w:tabs>
                <w:tab w:val="left" w:pos="142"/>
              </w:tabs>
              <w:spacing w:after="0" w:line="240" w:lineRule="auto"/>
              <w:ind w:left="142" w:right="142" w:firstLine="142"/>
              <w:contextualSpacing/>
              <w:jc w:val="both"/>
              <w:rPr>
                <w:rFonts w:ascii="Times New Roman" w:hAnsi="Times New Roman"/>
                <w:sz w:val="24"/>
                <w:szCs w:val="24"/>
                <w:lang w:eastAsia="ru-RU"/>
              </w:rPr>
            </w:pPr>
            <w:r w:rsidRPr="0087732E">
              <w:rPr>
                <w:rFonts w:ascii="Times New Roman" w:hAnsi="Times New Roman"/>
                <w:sz w:val="24"/>
                <w:szCs w:val="24"/>
                <w:lang w:eastAsia="ru-RU"/>
              </w:rPr>
              <w:t>Аудиоприложени</w:t>
            </w:r>
            <w:r>
              <w:rPr>
                <w:rFonts w:ascii="Times New Roman" w:hAnsi="Times New Roman"/>
                <w:sz w:val="24"/>
                <w:szCs w:val="24"/>
                <w:lang w:eastAsia="ru-RU"/>
              </w:rPr>
              <w:t>я</w:t>
            </w:r>
            <w:r w:rsidRPr="0087732E">
              <w:rPr>
                <w:rFonts w:ascii="Times New Roman" w:hAnsi="Times New Roman"/>
                <w:sz w:val="24"/>
                <w:szCs w:val="24"/>
                <w:lang w:eastAsia="ru-RU"/>
              </w:rPr>
              <w:t xml:space="preserve"> к уч</w:t>
            </w:r>
            <w:r>
              <w:rPr>
                <w:rFonts w:ascii="Times New Roman" w:hAnsi="Times New Roman"/>
                <w:sz w:val="24"/>
                <w:szCs w:val="24"/>
                <w:lang w:eastAsia="ru-RU"/>
              </w:rPr>
              <w:t xml:space="preserve">ебнику «Литературное чтение», 1- 4 </w:t>
            </w:r>
            <w:r w:rsidRPr="0087732E">
              <w:rPr>
                <w:rFonts w:ascii="Times New Roman" w:hAnsi="Times New Roman"/>
                <w:sz w:val="24"/>
                <w:szCs w:val="24"/>
                <w:lang w:eastAsia="ru-RU"/>
              </w:rPr>
              <w:t>класс (Диск), авторы И.В. Рябушкина, Н.А. Стефаненко</w:t>
            </w:r>
          </w:p>
          <w:p w:rsidR="00A6617F" w:rsidRPr="0087732E" w:rsidRDefault="00A6617F" w:rsidP="0087732E">
            <w:pPr>
              <w:shd w:val="clear" w:color="auto" w:fill="FFFFFF"/>
              <w:tabs>
                <w:tab w:val="left" w:pos="142"/>
              </w:tabs>
              <w:spacing w:after="0" w:line="240" w:lineRule="atLeast"/>
              <w:ind w:left="142" w:right="142" w:firstLine="142"/>
              <w:contextualSpacing/>
              <w:jc w:val="both"/>
              <w:rPr>
                <w:rFonts w:ascii="Times New Roman" w:hAnsi="Times New Roman"/>
                <w:sz w:val="24"/>
                <w:szCs w:val="24"/>
                <w:lang w:eastAsia="ru-RU"/>
              </w:rPr>
            </w:pPr>
          </w:p>
        </w:tc>
      </w:tr>
    </w:tbl>
    <w:p w:rsidR="00FF7C93" w:rsidRDefault="00FF7C93" w:rsidP="00FF7C93">
      <w:pPr>
        <w:spacing w:after="0" w:line="240" w:lineRule="auto"/>
        <w:jc w:val="center"/>
        <w:rPr>
          <w:rFonts w:ascii="Times New Roman" w:eastAsia="Times New Roman" w:hAnsi="Times New Roman"/>
          <w:b/>
          <w:sz w:val="24"/>
          <w:szCs w:val="24"/>
          <w:lang w:eastAsia="ru-RU"/>
        </w:rPr>
      </w:pPr>
    </w:p>
    <w:p w:rsidR="00FF7C93" w:rsidRDefault="00FF7C93" w:rsidP="00FF7C93">
      <w:pPr>
        <w:spacing w:after="0" w:line="240" w:lineRule="auto"/>
        <w:jc w:val="center"/>
        <w:rPr>
          <w:rFonts w:ascii="Times New Roman" w:eastAsia="Times New Roman" w:hAnsi="Times New Roman"/>
          <w:b/>
          <w:sz w:val="24"/>
          <w:szCs w:val="24"/>
          <w:lang w:eastAsia="ru-RU"/>
        </w:rPr>
      </w:pPr>
    </w:p>
    <w:p w:rsidR="00FF7C93" w:rsidRDefault="00FF7C93" w:rsidP="00FF7C93">
      <w:pPr>
        <w:spacing w:after="0" w:line="240" w:lineRule="auto"/>
        <w:jc w:val="center"/>
        <w:rPr>
          <w:rFonts w:ascii="Times New Roman" w:eastAsia="Times New Roman" w:hAnsi="Times New Roman"/>
          <w:b/>
          <w:sz w:val="24"/>
          <w:szCs w:val="24"/>
          <w:lang w:eastAsia="ru-RU"/>
        </w:rPr>
        <w:sectPr w:rsidR="00FF7C93" w:rsidSect="00EB4C1C">
          <w:type w:val="continuous"/>
          <w:pgSz w:w="11906" w:h="16838"/>
          <w:pgMar w:top="1134" w:right="850" w:bottom="1134" w:left="1701" w:header="720" w:footer="340" w:gutter="0"/>
          <w:paperSrc w:first="7" w:other="7"/>
          <w:cols w:space="708"/>
          <w:vAlign w:val="center"/>
          <w:docGrid w:linePitch="360"/>
        </w:sectPr>
      </w:pPr>
    </w:p>
    <w:p w:rsidR="00FF7C93" w:rsidRPr="00FF7C93" w:rsidRDefault="00FF7C93" w:rsidP="00FF7C93">
      <w:pPr>
        <w:spacing w:after="0" w:line="240" w:lineRule="auto"/>
        <w:jc w:val="center"/>
        <w:rPr>
          <w:rFonts w:ascii="Times New Roman" w:eastAsia="Times New Roman" w:hAnsi="Times New Roman"/>
          <w:b/>
          <w:sz w:val="24"/>
          <w:szCs w:val="24"/>
          <w:lang w:eastAsia="ru-RU"/>
        </w:rPr>
      </w:pPr>
      <w:r w:rsidRPr="00FF7C93">
        <w:rPr>
          <w:rFonts w:ascii="Times New Roman" w:eastAsia="Times New Roman" w:hAnsi="Times New Roman"/>
          <w:b/>
          <w:sz w:val="24"/>
          <w:szCs w:val="24"/>
          <w:lang w:eastAsia="ru-RU"/>
        </w:rPr>
        <w:lastRenderedPageBreak/>
        <w:t>Календарно-тематическое планирование по литературному чтению 2 класс</w:t>
      </w:r>
    </w:p>
    <w:tbl>
      <w:tblPr>
        <w:tblW w:w="12305" w:type="dxa"/>
        <w:tblInd w:w="94" w:type="dxa"/>
        <w:tblLook w:val="0000" w:firstRow="0" w:lastRow="0" w:firstColumn="0" w:lastColumn="0" w:noHBand="0" w:noVBand="0"/>
      </w:tblPr>
      <w:tblGrid>
        <w:gridCol w:w="1465"/>
        <w:gridCol w:w="173"/>
        <w:gridCol w:w="824"/>
        <w:gridCol w:w="7381"/>
        <w:gridCol w:w="1638"/>
        <w:gridCol w:w="1479"/>
      </w:tblGrid>
      <w:tr w:rsidR="00FF7C93" w:rsidRPr="00FF7C93" w:rsidTr="00E36DCB">
        <w:trPr>
          <w:trHeight w:val="255"/>
        </w:trPr>
        <w:tc>
          <w:tcPr>
            <w:tcW w:w="1465" w:type="dxa"/>
            <w:tcBorders>
              <w:top w:val="single" w:sz="4" w:space="0" w:color="auto"/>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sz w:val="24"/>
                <w:szCs w:val="24"/>
                <w:lang w:eastAsia="ru-RU"/>
              </w:rPr>
            </w:pPr>
            <w:r w:rsidRPr="00FF7C93">
              <w:rPr>
                <w:rFonts w:ascii="Times New Roman" w:eastAsia="Times New Roman" w:hAnsi="Times New Roman"/>
                <w:b/>
                <w:sz w:val="24"/>
                <w:szCs w:val="24"/>
                <w:lang w:eastAsia="ru-RU"/>
              </w:rPr>
              <w:t>№ п/п</w:t>
            </w:r>
          </w:p>
        </w:tc>
        <w:tc>
          <w:tcPr>
            <w:tcW w:w="8378" w:type="dxa"/>
            <w:gridSpan w:val="3"/>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b/>
                <w:sz w:val="24"/>
                <w:szCs w:val="24"/>
                <w:lang w:eastAsia="ru-RU"/>
              </w:rPr>
            </w:pPr>
            <w:r w:rsidRPr="00FF7C93">
              <w:rPr>
                <w:rFonts w:ascii="Times New Roman" w:eastAsia="Times New Roman" w:hAnsi="Times New Roman"/>
                <w:b/>
                <w:sz w:val="24"/>
                <w:szCs w:val="24"/>
                <w:lang w:eastAsia="ru-RU"/>
              </w:rPr>
              <w:t>Тема урока</w:t>
            </w:r>
          </w:p>
        </w:tc>
        <w:tc>
          <w:tcPr>
            <w:tcW w:w="1638" w:type="dxa"/>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b/>
                <w:sz w:val="24"/>
                <w:szCs w:val="24"/>
                <w:lang w:eastAsia="ru-RU"/>
              </w:rPr>
            </w:pPr>
            <w:r w:rsidRPr="00FF7C93">
              <w:rPr>
                <w:rFonts w:ascii="Times New Roman" w:eastAsia="Times New Roman" w:hAnsi="Times New Roman"/>
                <w:b/>
                <w:sz w:val="24"/>
                <w:szCs w:val="24"/>
                <w:lang w:eastAsia="ru-RU"/>
              </w:rPr>
              <w:t>Количество часов</w:t>
            </w:r>
          </w:p>
        </w:tc>
        <w:tc>
          <w:tcPr>
            <w:tcW w:w="824" w:type="dxa"/>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b/>
                <w:sz w:val="24"/>
                <w:szCs w:val="24"/>
                <w:lang w:eastAsia="ru-RU"/>
              </w:rPr>
            </w:pPr>
            <w:r w:rsidRPr="00FF7C93">
              <w:rPr>
                <w:rFonts w:ascii="Times New Roman" w:eastAsia="Times New Roman" w:hAnsi="Times New Roman"/>
                <w:b/>
                <w:sz w:val="24"/>
                <w:szCs w:val="24"/>
                <w:lang w:eastAsia="ru-RU"/>
              </w:rPr>
              <w:t>Дата проведения</w:t>
            </w:r>
          </w:p>
        </w:tc>
      </w:tr>
      <w:tr w:rsidR="00FF7C93" w:rsidRPr="00FF7C93" w:rsidTr="00E36DCB">
        <w:trPr>
          <w:trHeight w:val="255"/>
        </w:trPr>
        <w:tc>
          <w:tcPr>
            <w:tcW w:w="1465" w:type="dxa"/>
            <w:tcBorders>
              <w:top w:val="single" w:sz="4" w:space="0" w:color="auto"/>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sz w:val="24"/>
                <w:szCs w:val="24"/>
                <w:lang w:eastAsia="ru-RU"/>
              </w:rPr>
            </w:pPr>
          </w:p>
        </w:tc>
        <w:tc>
          <w:tcPr>
            <w:tcW w:w="8378" w:type="dxa"/>
            <w:gridSpan w:val="3"/>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sz w:val="24"/>
                <w:szCs w:val="24"/>
                <w:lang w:eastAsia="ru-RU"/>
              </w:rPr>
            </w:pPr>
            <w:r w:rsidRPr="00FF7C93">
              <w:rPr>
                <w:rFonts w:ascii="Times New Roman" w:eastAsia="Times New Roman" w:hAnsi="Times New Roman"/>
                <w:b/>
                <w:bCs/>
                <w:sz w:val="24"/>
                <w:szCs w:val="24"/>
                <w:lang w:eastAsia="ru-RU"/>
              </w:rPr>
              <w:t>Устное народное творчество русского народа- 13ч.</w:t>
            </w:r>
          </w:p>
        </w:tc>
        <w:tc>
          <w:tcPr>
            <w:tcW w:w="1638" w:type="dxa"/>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b/>
                <w:sz w:val="24"/>
                <w:szCs w:val="24"/>
                <w:lang w:eastAsia="ru-RU"/>
              </w:rPr>
            </w:pPr>
          </w:p>
        </w:tc>
        <w:tc>
          <w:tcPr>
            <w:tcW w:w="824" w:type="dxa"/>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b/>
                <w:sz w:val="24"/>
                <w:szCs w:val="24"/>
                <w:lang w:eastAsia="ru-RU"/>
              </w:rPr>
            </w:pPr>
          </w:p>
        </w:tc>
      </w:tr>
      <w:tr w:rsidR="00FF7C93" w:rsidRPr="00FF7C93" w:rsidTr="00E36DCB">
        <w:trPr>
          <w:trHeight w:val="355"/>
        </w:trPr>
        <w:tc>
          <w:tcPr>
            <w:tcW w:w="1465" w:type="dxa"/>
            <w:tcBorders>
              <w:top w:val="single" w:sz="4" w:space="0" w:color="auto"/>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378" w:type="dxa"/>
            <w:gridSpan w:val="3"/>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Cs/>
                <w:sz w:val="24"/>
                <w:szCs w:val="24"/>
                <w:lang w:eastAsia="ru-RU"/>
              </w:rPr>
            </w:pPr>
            <w:r w:rsidRPr="00FF7C93">
              <w:rPr>
                <w:rFonts w:ascii="Times New Roman" w:eastAsia="Times New Roman" w:hAnsi="Times New Roman"/>
                <w:bCs/>
                <w:sz w:val="24"/>
                <w:szCs w:val="24"/>
                <w:lang w:eastAsia="ru-RU"/>
              </w:rPr>
              <w:t>Самое великое чудо на свете.</w:t>
            </w:r>
          </w:p>
        </w:tc>
        <w:tc>
          <w:tcPr>
            <w:tcW w:w="1638" w:type="dxa"/>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single" w:sz="4" w:space="0" w:color="auto"/>
              <w:left w:val="nil"/>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b/>
                <w:sz w:val="24"/>
                <w:szCs w:val="24"/>
                <w:lang w:eastAsia="ru-RU"/>
              </w:rPr>
            </w:pPr>
            <w:r w:rsidRPr="00FF7C93">
              <w:rPr>
                <w:rFonts w:ascii="Times New Roman" w:eastAsia="Times New Roman" w:hAnsi="Times New Roman"/>
                <w:b/>
                <w:sz w:val="24"/>
                <w:szCs w:val="24"/>
                <w:lang w:eastAsia="ru-RU"/>
              </w:rPr>
              <w:t>01.09.16</w:t>
            </w:r>
          </w:p>
        </w:tc>
      </w:tr>
      <w:tr w:rsidR="00FF7C93" w:rsidRPr="00FF7C93" w:rsidTr="00E36DCB">
        <w:trPr>
          <w:trHeight w:val="157"/>
        </w:trPr>
        <w:tc>
          <w:tcPr>
            <w:tcW w:w="1465" w:type="dxa"/>
            <w:tcBorders>
              <w:top w:val="single" w:sz="4" w:space="0" w:color="auto"/>
              <w:left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w:t>
            </w:r>
          </w:p>
        </w:tc>
        <w:tc>
          <w:tcPr>
            <w:tcW w:w="8378" w:type="dxa"/>
            <w:gridSpan w:val="3"/>
            <w:tcBorders>
              <w:top w:val="single" w:sz="4" w:space="0" w:color="auto"/>
              <w:left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Русские народные песни, потешки и прибаутки.</w:t>
            </w:r>
          </w:p>
        </w:tc>
        <w:tc>
          <w:tcPr>
            <w:tcW w:w="1638" w:type="dxa"/>
            <w:tcBorders>
              <w:top w:val="single" w:sz="4" w:space="0" w:color="auto"/>
              <w:left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single" w:sz="4" w:space="0" w:color="auto"/>
              <w:left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02.09.16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Скороговорки. Считалки и небылицы.</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05.09.16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Загадки, пословицы и поговорки.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08.09.16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Вступление к разделу "Сказки". Ю. Мориц "Сказка по лесу идёт…"</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09.09.16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"Петушок и бобовое зёрнышко" (Русская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15.09.16</w:t>
            </w:r>
          </w:p>
        </w:tc>
      </w:tr>
      <w:tr w:rsidR="00FF7C93" w:rsidRPr="00FF7C93" w:rsidTr="00E36DCB">
        <w:trPr>
          <w:trHeight w:val="12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"У страха глаза велики" (Русская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15.09.16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"Лиса и тетерев" (Русская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16.09.16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"Лиса и журавль" ( 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19.09.16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"Каша из топора" ( 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22.09.16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11.</w:t>
            </w:r>
          </w:p>
        </w:tc>
        <w:tc>
          <w:tcPr>
            <w:tcW w:w="8378" w:type="dxa"/>
            <w:gridSpan w:val="3"/>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"Гуси- лебеди"(Русская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23.09.16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12.</w:t>
            </w:r>
          </w:p>
        </w:tc>
        <w:tc>
          <w:tcPr>
            <w:tcW w:w="8378" w:type="dxa"/>
            <w:gridSpan w:val="3"/>
            <w:tcBorders>
              <w:top w:val="single" w:sz="4" w:space="0" w:color="auto"/>
              <w:left w:val="single" w:sz="4" w:space="0" w:color="auto"/>
              <w:bottom w:val="single" w:sz="4" w:space="0" w:color="000000"/>
              <w:right w:val="single" w:sz="4" w:space="0" w:color="auto"/>
            </w:tcBorders>
            <w:vAlign w:val="center"/>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"Гуси- лебеди"(Русская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26.09.16</w:t>
            </w:r>
          </w:p>
        </w:tc>
      </w:tr>
      <w:tr w:rsidR="00FF7C93" w:rsidRPr="00FF7C93" w:rsidTr="00E36DCB">
        <w:trPr>
          <w:trHeight w:val="255"/>
        </w:trPr>
        <w:tc>
          <w:tcPr>
            <w:tcW w:w="1465" w:type="dxa"/>
            <w:tcBorders>
              <w:top w:val="nil"/>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13.</w:t>
            </w:r>
          </w:p>
        </w:tc>
        <w:tc>
          <w:tcPr>
            <w:tcW w:w="8378" w:type="dxa"/>
            <w:gridSpan w:val="3"/>
            <w:tcBorders>
              <w:top w:val="nil"/>
              <w:left w:val="nil"/>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 "Сказка, которую я люблю"</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29.09.16</w:t>
            </w:r>
          </w:p>
        </w:tc>
      </w:tr>
      <w:tr w:rsidR="00FF7C93" w:rsidRPr="00FF7C93" w:rsidTr="00E36DCB">
        <w:trPr>
          <w:gridAfter w:val="3"/>
          <w:wAfter w:w="9843" w:type="dxa"/>
          <w:trHeight w:val="315"/>
        </w:trPr>
        <w:tc>
          <w:tcPr>
            <w:tcW w:w="1638" w:type="dxa"/>
            <w:gridSpan w:val="2"/>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Ф.Тютчев "Есть в осени первоначальной…"</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30.09.16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Стихи об осени (К. Бальмонт, А. Плещеев, А. Фет)</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03.10.16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Осенние листья (стихи разных поэтов)</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06.10.16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Берестов "Хитрые грибы"</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07.10.16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М. Пришвин "Осеннее утро", И. Бунин.</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10.10.16</w:t>
            </w:r>
          </w:p>
        </w:tc>
      </w:tr>
      <w:tr w:rsidR="00FF7C93" w:rsidRPr="00FF7C93" w:rsidTr="00E36DCB">
        <w:trPr>
          <w:trHeight w:val="255"/>
        </w:trPr>
        <w:tc>
          <w:tcPr>
            <w:tcW w:w="1465" w:type="dxa"/>
            <w:tcBorders>
              <w:top w:val="nil"/>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19.</w:t>
            </w:r>
          </w:p>
        </w:tc>
        <w:tc>
          <w:tcPr>
            <w:tcW w:w="8378" w:type="dxa"/>
            <w:gridSpan w:val="3"/>
            <w:tcBorders>
              <w:top w:val="nil"/>
              <w:left w:val="nil"/>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13.10.16</w:t>
            </w:r>
          </w:p>
        </w:tc>
      </w:tr>
      <w:tr w:rsidR="00FF7C93" w:rsidRPr="00FF7C93" w:rsidTr="00E36DCB">
        <w:trPr>
          <w:trHeight w:val="315"/>
        </w:trPr>
        <w:tc>
          <w:tcPr>
            <w:tcW w:w="1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xml:space="preserve">                            </w:t>
            </w:r>
          </w:p>
        </w:tc>
        <w:tc>
          <w:tcPr>
            <w:tcW w:w="8378" w:type="dxa"/>
            <w:gridSpan w:val="3"/>
            <w:tcBorders>
              <w:top w:val="single" w:sz="4" w:space="0" w:color="auto"/>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Русские писатели -12 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А.С. Пушкин "У лукоморья дуб зелёный"</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14.10.16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21.</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А.С. Пушкин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17.10.16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А.С. Пушкин "Сказка о рыбаке и рыбке"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20.10.16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А.С. Пушкин "Сказка о рыбаке и рыбке"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21.10.16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А.С. Пушкин "Сказка о рыбаке и рыбке"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24.10.16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И.А. Крылов "Лебедь, Рак и Щука"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27.10.16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И.А. Крылов "Стрекоза и Муравей"</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28.10.16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lastRenderedPageBreak/>
              <w:t>27.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Л.Н. Толстой "Старый дед и внучек"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07.11.16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Л.Н. Толстой "Филипок"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10.11.16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Л.Н. Толстой "Филипок"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11.11.16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Рассказы Л.Н. Толстого.</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14.11.16</w:t>
            </w:r>
          </w:p>
        </w:tc>
      </w:tr>
      <w:tr w:rsidR="00FF7C93" w:rsidRPr="00FF7C93" w:rsidTr="00E36DCB">
        <w:trPr>
          <w:trHeight w:val="255"/>
        </w:trPr>
        <w:tc>
          <w:tcPr>
            <w:tcW w:w="1465" w:type="dxa"/>
            <w:tcBorders>
              <w:top w:val="nil"/>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31.</w:t>
            </w:r>
          </w:p>
        </w:tc>
        <w:tc>
          <w:tcPr>
            <w:tcW w:w="8378" w:type="dxa"/>
            <w:gridSpan w:val="3"/>
            <w:tcBorders>
              <w:top w:val="nil"/>
              <w:left w:val="nil"/>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xml:space="preserve">Обобщающий урок. </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17.11.16</w:t>
            </w:r>
          </w:p>
        </w:tc>
      </w:tr>
      <w:tr w:rsidR="00FF7C93" w:rsidRPr="00FF7C93" w:rsidTr="00E36DCB">
        <w:trPr>
          <w:trHeight w:val="315"/>
        </w:trPr>
        <w:tc>
          <w:tcPr>
            <w:tcW w:w="1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b/>
                <w:bCs/>
                <w:sz w:val="24"/>
                <w:szCs w:val="24"/>
                <w:lang w:eastAsia="ru-RU"/>
              </w:rPr>
            </w:pPr>
          </w:p>
        </w:tc>
        <w:tc>
          <w:tcPr>
            <w:tcW w:w="8378" w:type="dxa"/>
            <w:gridSpan w:val="3"/>
            <w:tcBorders>
              <w:top w:val="single" w:sz="4" w:space="0" w:color="auto"/>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w:t>
            </w:r>
            <w:r w:rsidRPr="00FF7C93">
              <w:rPr>
                <w:rFonts w:ascii="Times New Roman" w:eastAsia="Times New Roman" w:hAnsi="Times New Roman"/>
                <w:b/>
                <w:bCs/>
                <w:sz w:val="24"/>
                <w:szCs w:val="24"/>
                <w:lang w:eastAsia="ru-RU"/>
              </w:rPr>
              <w:t>О братьях наших меньших-7 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 братьях наших меньших.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18.11.16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М. Пришвин "Ребята и утята"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21.11.16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Е. Чарушин "Страшный рассказ"</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24.11.16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Б.Житков "Храбрый утёнок"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25.11.16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Бианки "Музыкант"</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28.11.16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Бианки "Сова"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01.12.16</w:t>
            </w:r>
          </w:p>
        </w:tc>
      </w:tr>
      <w:tr w:rsidR="00FF7C93" w:rsidRPr="00FF7C93" w:rsidTr="00E36DCB">
        <w:trPr>
          <w:trHeight w:val="255"/>
        </w:trPr>
        <w:tc>
          <w:tcPr>
            <w:tcW w:w="1465" w:type="dxa"/>
            <w:tcBorders>
              <w:top w:val="nil"/>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38.</w:t>
            </w:r>
          </w:p>
        </w:tc>
        <w:tc>
          <w:tcPr>
            <w:tcW w:w="8378" w:type="dxa"/>
            <w:gridSpan w:val="3"/>
            <w:tcBorders>
              <w:top w:val="nil"/>
              <w:left w:val="nil"/>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02.12.16</w:t>
            </w:r>
          </w:p>
        </w:tc>
      </w:tr>
      <w:tr w:rsidR="00FF7C93" w:rsidRPr="00FF7C93" w:rsidTr="00E36DCB">
        <w:trPr>
          <w:trHeight w:val="315"/>
        </w:trPr>
        <w:tc>
          <w:tcPr>
            <w:tcW w:w="1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xml:space="preserve">                               </w:t>
            </w:r>
          </w:p>
        </w:tc>
        <w:tc>
          <w:tcPr>
            <w:tcW w:w="8378" w:type="dxa"/>
            <w:gridSpan w:val="3"/>
            <w:tcBorders>
              <w:top w:val="single" w:sz="4" w:space="0" w:color="auto"/>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w:t>
            </w:r>
            <w:r w:rsidRPr="00FF7C93">
              <w:rPr>
                <w:rFonts w:ascii="Times New Roman" w:eastAsia="Times New Roman" w:hAnsi="Times New Roman"/>
                <w:b/>
                <w:bCs/>
                <w:sz w:val="24"/>
                <w:szCs w:val="24"/>
                <w:lang w:eastAsia="ru-RU"/>
              </w:rPr>
              <w:t>Из детских журналов -5ч.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Даниил Хармс</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05.12.16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Д. Хармс, С. Маршак "Весёлые чижи"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08.12.16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41.</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Д. Хармс, Н. Гернет, Ю. Владимиров.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09.12.16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 Введенский "Учёный Петя", "Лошадка"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12.12.16</w:t>
            </w:r>
          </w:p>
        </w:tc>
      </w:tr>
      <w:tr w:rsidR="00FF7C93" w:rsidRPr="00FF7C93" w:rsidTr="00E36DCB">
        <w:trPr>
          <w:trHeight w:val="255"/>
        </w:trPr>
        <w:tc>
          <w:tcPr>
            <w:tcW w:w="1465" w:type="dxa"/>
            <w:tcBorders>
              <w:top w:val="nil"/>
              <w:left w:val="single" w:sz="4" w:space="0" w:color="auto"/>
              <w:bottom w:val="nil"/>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43.</w:t>
            </w:r>
          </w:p>
        </w:tc>
        <w:tc>
          <w:tcPr>
            <w:tcW w:w="8378" w:type="dxa"/>
            <w:gridSpan w:val="3"/>
            <w:tcBorders>
              <w:top w:val="nil"/>
              <w:left w:val="nil"/>
              <w:bottom w:val="nil"/>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15.12.16</w:t>
            </w:r>
          </w:p>
        </w:tc>
      </w:tr>
      <w:tr w:rsidR="00FF7C93" w:rsidRPr="00FF7C93" w:rsidTr="00E36DCB">
        <w:trPr>
          <w:trHeight w:val="315"/>
        </w:trPr>
        <w:tc>
          <w:tcPr>
            <w:tcW w:w="14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xml:space="preserve">                        </w:t>
            </w:r>
          </w:p>
        </w:tc>
        <w:tc>
          <w:tcPr>
            <w:tcW w:w="8378" w:type="dxa"/>
            <w:gridSpan w:val="3"/>
            <w:tcBorders>
              <w:top w:val="single" w:sz="4" w:space="0" w:color="auto"/>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w:t>
            </w:r>
            <w:r w:rsidRPr="00FF7C93">
              <w:rPr>
                <w:rFonts w:ascii="Times New Roman" w:eastAsia="Times New Roman" w:hAnsi="Times New Roman"/>
                <w:b/>
                <w:bCs/>
                <w:sz w:val="24"/>
                <w:szCs w:val="24"/>
                <w:lang w:eastAsia="ru-RU"/>
              </w:rPr>
              <w:t>Люблю природу русскую. Зима-7ч.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И. Бунин, К. Бальмонт, Я. Аким. Стихи о первом снеге.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16.12.16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Ф. Тютчев. «Чародейкою зимою…»</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19.12.16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С. Есенин.  «Поёт зима -аукает…», « Берёза»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22.12.16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«Два Мороза». Русская народная сказка.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23.12.16</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С. Михалков  «Новогодняя быль»</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09.01.17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49.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 Барто «Дело было в январе…»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12.01.17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 Зима.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13.01.17</w:t>
            </w:r>
          </w:p>
        </w:tc>
      </w:tr>
      <w:tr w:rsidR="00FF7C93" w:rsidRPr="00FF7C93" w:rsidTr="00E36DCB">
        <w:trPr>
          <w:trHeight w:val="31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xml:space="preserve">              Писатели детям-15ч.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51.</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К. Чуковский «Путаница», « Радость»</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16.01.17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К. Чуковский «Федорино горе»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19.01.17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К. Чуковский  «Федорино горе»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20.01.17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С. Маршак «Кот и лодыри»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23.01.17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lastRenderedPageBreak/>
              <w:t>55.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С. Михалков «Мой секрет», «Сила воли»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26.01.17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С. Михалков «Мой щенок»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27.01.17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 Барто «Верёвочка»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30.01.17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 Барто «Мы не заметили жука…», «В школу»</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02.02.17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59.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 Барто «Вовка - добрая душа»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03.02.17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Н. Носов «Затейники»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06.02.17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61.</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Н. Носов «Живая шляпа»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09.02.17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Н. Носов «Живая шляпа»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10.02.17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Н. Носов «На горке»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13.02.17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Н. Носов «На горке»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16.02.17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 Писатели - детям.</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17.02.17</w:t>
            </w:r>
          </w:p>
        </w:tc>
      </w:tr>
      <w:tr w:rsidR="00FF7C93" w:rsidRPr="00FF7C93" w:rsidTr="00E36DCB">
        <w:trPr>
          <w:trHeight w:val="31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xml:space="preserve">        Я и мои друзья-10ч.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Берестов, З. Мошковская, В. Лунин.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20.02.17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Н. Булгаков «Анна, не грусти!»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24.02.17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Н. Булгаков «Анна, не грусти!»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27.02.17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69.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Ю. Ермолаев «Два пирожных»</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02.03.17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Осеева «Волшебное слово»</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03.03.17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71.</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Осеева «Волшебное слово»</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06.03.17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Осеева «Хорошее»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09.03.17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Осеева «Почему?»</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10.03.17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Рассказы В.Осеевой.</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13.03.17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16.03.17</w:t>
            </w:r>
          </w:p>
        </w:tc>
      </w:tr>
      <w:tr w:rsidR="00FF7C93" w:rsidRPr="00FF7C93" w:rsidTr="00E36DCB">
        <w:trPr>
          <w:trHeight w:val="31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Люблю природу русскую. Весна-5ч.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Ф.Тютчев. Стихи о весне.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17.03.17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 Плещеев, А. Блок, С. Маршак о весне.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30.03.17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78.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Женский день.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31.03.17</w:t>
            </w:r>
          </w:p>
        </w:tc>
      </w:tr>
      <w:tr w:rsidR="00FF7C93" w:rsidRPr="00FF7C93" w:rsidTr="00E36DCB">
        <w:trPr>
          <w:trHeight w:val="101"/>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xml:space="preserve">        79.</w:t>
            </w:r>
          </w:p>
        </w:tc>
        <w:tc>
          <w:tcPr>
            <w:tcW w:w="8378" w:type="dxa"/>
            <w:gridSpan w:val="3"/>
            <w:tcBorders>
              <w:top w:val="nil"/>
              <w:left w:val="nil"/>
              <w:bottom w:val="single" w:sz="4" w:space="0" w:color="auto"/>
              <w:right w:val="single" w:sz="4" w:space="0" w:color="auto"/>
            </w:tcBorders>
            <w:shd w:val="clear" w:color="auto" w:fill="auto"/>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Е. Благинина «Посидим в тишине», Э. Мошковская «Я маму мою обидел»</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03.04.17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06.04.17</w:t>
            </w:r>
          </w:p>
        </w:tc>
      </w:tr>
      <w:tr w:rsidR="00FF7C93" w:rsidRPr="00FF7C93" w:rsidTr="00E36DCB">
        <w:trPr>
          <w:trHeight w:val="31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xml:space="preserve">           И в шутку и в серьёз-9ч.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81.</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Б. Заходер «Что красивее  всего?», «Товарищам детям»</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07.04.17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Б. Заходер. Песенки Винни-Пуха.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10.04.17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Э. Успенский «Чебурашка»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13.04.17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lastRenderedPageBreak/>
              <w:t>84.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Э. Успенский.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14.04.17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Берестов.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17.04.17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И. Токмакова. Стихи.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20.04.17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87.</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Г. Остер «Будем знакомы»</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21.04.17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В. Драгунский «Тайное становится явным»</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24.04.17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89.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27.04.17</w:t>
            </w:r>
          </w:p>
        </w:tc>
      </w:tr>
      <w:tr w:rsidR="00FF7C93" w:rsidRPr="00FF7C93" w:rsidTr="00E36DCB">
        <w:trPr>
          <w:trHeight w:val="31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b/>
                <w:bCs/>
                <w:sz w:val="24"/>
                <w:szCs w:val="24"/>
                <w:lang w:eastAsia="ru-RU"/>
              </w:rPr>
            </w:pPr>
            <w:r w:rsidRPr="00FF7C93">
              <w:rPr>
                <w:rFonts w:ascii="Times New Roman" w:eastAsia="Times New Roman" w:hAnsi="Times New Roman"/>
                <w:b/>
                <w:bCs/>
                <w:sz w:val="24"/>
                <w:szCs w:val="24"/>
                <w:lang w:eastAsia="ru-RU"/>
              </w:rPr>
              <w:t xml:space="preserve">        Литература зарубежных стран-9ч.</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90.</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Американская и английская народные песенки.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28.04.17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91.</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Песенки «Сюзон и мотылёк», «Знают мамы, знают дети…»</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04.05.17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Ш. Перро «Кот в сапогах»</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05.05.17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93.</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Ш. Перро «Кот в сапогах»</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08.05.17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94.</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Ш. Перро «Красная шапочка»</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11.05.17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95.</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Г.Х. Андерсен «Принцесса на горошине»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12.05.17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96.</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Э. Хогарт «Мафин и паук»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15.05.17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98.</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Э. Хогарт «Мафин и паук»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18.05.17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99.</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Обобщающий урок.</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19.05.17</w:t>
            </w:r>
          </w:p>
        </w:tc>
      </w:tr>
      <w:tr w:rsidR="00FF7C93" w:rsidRPr="00FF7C93" w:rsidTr="00E36DCB">
        <w:trPr>
          <w:trHeight w:val="255"/>
        </w:trPr>
        <w:tc>
          <w:tcPr>
            <w:tcW w:w="1465" w:type="dxa"/>
            <w:tcBorders>
              <w:top w:val="nil"/>
              <w:left w:val="single" w:sz="4" w:space="0" w:color="auto"/>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 xml:space="preserve">    100-102.</w:t>
            </w:r>
          </w:p>
        </w:tc>
        <w:tc>
          <w:tcPr>
            <w:tcW w:w="8378" w:type="dxa"/>
            <w:gridSpan w:val="3"/>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Повторение.</w:t>
            </w:r>
          </w:p>
        </w:tc>
        <w:tc>
          <w:tcPr>
            <w:tcW w:w="1638"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3</w:t>
            </w:r>
          </w:p>
        </w:tc>
        <w:tc>
          <w:tcPr>
            <w:tcW w:w="824" w:type="dxa"/>
            <w:tcBorders>
              <w:top w:val="nil"/>
              <w:left w:val="nil"/>
              <w:bottom w:val="single" w:sz="4" w:space="0" w:color="auto"/>
              <w:right w:val="single" w:sz="4" w:space="0" w:color="auto"/>
            </w:tcBorders>
            <w:shd w:val="clear" w:color="auto" w:fill="auto"/>
            <w:noWrap/>
            <w:vAlign w:val="bottom"/>
          </w:tcPr>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22.05.17</w:t>
            </w:r>
          </w:p>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25.05.17</w:t>
            </w:r>
          </w:p>
          <w:p w:rsidR="00FF7C93" w:rsidRPr="00FF7C93" w:rsidRDefault="00FF7C93" w:rsidP="00FF7C93">
            <w:pPr>
              <w:spacing w:after="0" w:line="240" w:lineRule="auto"/>
              <w:jc w:val="center"/>
              <w:rPr>
                <w:rFonts w:ascii="Times New Roman" w:eastAsia="Times New Roman" w:hAnsi="Times New Roman"/>
                <w:sz w:val="24"/>
                <w:szCs w:val="24"/>
                <w:lang w:eastAsia="ru-RU"/>
              </w:rPr>
            </w:pPr>
            <w:r w:rsidRPr="00FF7C93">
              <w:rPr>
                <w:rFonts w:ascii="Times New Roman" w:eastAsia="Times New Roman" w:hAnsi="Times New Roman"/>
                <w:sz w:val="24"/>
                <w:szCs w:val="24"/>
                <w:lang w:eastAsia="ru-RU"/>
              </w:rPr>
              <w:t>26.05.17</w:t>
            </w:r>
          </w:p>
        </w:tc>
      </w:tr>
    </w:tbl>
    <w:p w:rsidR="00FF7C93" w:rsidRPr="00FF7C93" w:rsidRDefault="00FF7C93" w:rsidP="00FF7C93">
      <w:pPr>
        <w:spacing w:after="0" w:line="240" w:lineRule="auto"/>
        <w:rPr>
          <w:rFonts w:ascii="Times New Roman" w:eastAsia="Times New Roman" w:hAnsi="Times New Roman"/>
          <w:sz w:val="24"/>
          <w:szCs w:val="24"/>
          <w:lang w:eastAsia="ru-RU"/>
        </w:rPr>
      </w:pPr>
    </w:p>
    <w:p w:rsidR="00FF7C93" w:rsidRDefault="00FF7C93"/>
    <w:sectPr w:rsidR="00FF7C93" w:rsidSect="00FF7C93">
      <w:type w:val="continuous"/>
      <w:pgSz w:w="16838" w:h="11906" w:orient="landscape"/>
      <w:pgMar w:top="1701" w:right="1134" w:bottom="851" w:left="1134" w:header="720" w:footer="340"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93A" w:rsidRDefault="00D3493A" w:rsidP="0087732E">
      <w:pPr>
        <w:spacing w:after="0" w:line="240" w:lineRule="auto"/>
      </w:pPr>
      <w:r>
        <w:separator/>
      </w:r>
    </w:p>
  </w:endnote>
  <w:endnote w:type="continuationSeparator" w:id="0">
    <w:p w:rsidR="00D3493A" w:rsidRDefault="00D3493A" w:rsidP="00877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17F" w:rsidRDefault="00D3493A">
    <w:pPr>
      <w:pStyle w:val="a5"/>
      <w:jc w:val="right"/>
    </w:pPr>
    <w:r>
      <w:fldChar w:fldCharType="begin"/>
    </w:r>
    <w:r>
      <w:instrText>PAGE   \* MERGEFORMAT</w:instrText>
    </w:r>
    <w:r>
      <w:fldChar w:fldCharType="separate"/>
    </w:r>
    <w:r w:rsidR="00FF7C93">
      <w:rPr>
        <w:noProof/>
      </w:rPr>
      <w:t>1</w:t>
    </w:r>
    <w:r>
      <w:rPr>
        <w:noProof/>
      </w:rPr>
      <w:fldChar w:fldCharType="end"/>
    </w:r>
  </w:p>
  <w:p w:rsidR="00A6617F" w:rsidRDefault="00A661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93A" w:rsidRDefault="00D3493A" w:rsidP="0087732E">
      <w:pPr>
        <w:spacing w:after="0" w:line="240" w:lineRule="auto"/>
      </w:pPr>
      <w:r>
        <w:separator/>
      </w:r>
    </w:p>
  </w:footnote>
  <w:footnote w:type="continuationSeparator" w:id="0">
    <w:p w:rsidR="00D3493A" w:rsidRDefault="00D3493A" w:rsidP="008773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8C04E9AC"/>
    <w:lvl w:ilvl="0" w:tplc="A8B25AEE">
      <w:start w:val="1"/>
      <w:numFmt w:val="bullet"/>
      <w:lvlText w:val="-"/>
      <w:lvlJc w:val="left"/>
      <w:rPr>
        <w:sz w:val="22"/>
      </w:rPr>
    </w:lvl>
    <w:lvl w:ilvl="1" w:tplc="EB78D892">
      <w:start w:val="1"/>
      <w:numFmt w:val="decimal"/>
      <w:lvlText w:val="%2."/>
      <w:lvlJc w:val="left"/>
      <w:rPr>
        <w:rFonts w:cs="Times New Roman"/>
        <w:sz w:val="28"/>
        <w:szCs w:val="28"/>
      </w:rPr>
    </w:lvl>
    <w:lvl w:ilvl="2" w:tplc="B246C0B4">
      <w:numFmt w:val="none"/>
      <w:lvlText w:val=""/>
      <w:lvlJc w:val="left"/>
      <w:pPr>
        <w:tabs>
          <w:tab w:val="num" w:pos="360"/>
        </w:tabs>
      </w:pPr>
      <w:rPr>
        <w:rFonts w:cs="Times New Roman"/>
      </w:rPr>
    </w:lvl>
    <w:lvl w:ilvl="3" w:tplc="4B1CCEF4">
      <w:numFmt w:val="none"/>
      <w:lvlText w:val=""/>
      <w:lvlJc w:val="left"/>
      <w:pPr>
        <w:tabs>
          <w:tab w:val="num" w:pos="360"/>
        </w:tabs>
      </w:pPr>
      <w:rPr>
        <w:rFonts w:cs="Times New Roman"/>
      </w:rPr>
    </w:lvl>
    <w:lvl w:ilvl="4" w:tplc="042A185A">
      <w:numFmt w:val="none"/>
      <w:lvlText w:val=""/>
      <w:lvlJc w:val="left"/>
      <w:pPr>
        <w:tabs>
          <w:tab w:val="num" w:pos="360"/>
        </w:tabs>
      </w:pPr>
      <w:rPr>
        <w:rFonts w:cs="Times New Roman"/>
      </w:rPr>
    </w:lvl>
    <w:lvl w:ilvl="5" w:tplc="7C08ADF0">
      <w:numFmt w:val="none"/>
      <w:lvlText w:val=""/>
      <w:lvlJc w:val="left"/>
      <w:pPr>
        <w:tabs>
          <w:tab w:val="num" w:pos="360"/>
        </w:tabs>
      </w:pPr>
      <w:rPr>
        <w:rFonts w:cs="Times New Roman"/>
      </w:rPr>
    </w:lvl>
    <w:lvl w:ilvl="6" w:tplc="3FEED708">
      <w:numFmt w:val="none"/>
      <w:lvlText w:val=""/>
      <w:lvlJc w:val="left"/>
      <w:pPr>
        <w:tabs>
          <w:tab w:val="num" w:pos="360"/>
        </w:tabs>
      </w:pPr>
      <w:rPr>
        <w:rFonts w:cs="Times New Roman"/>
      </w:rPr>
    </w:lvl>
    <w:lvl w:ilvl="7" w:tplc="D3201DEC">
      <w:numFmt w:val="none"/>
      <w:lvlText w:val=""/>
      <w:lvlJc w:val="left"/>
      <w:pPr>
        <w:tabs>
          <w:tab w:val="num" w:pos="360"/>
        </w:tabs>
      </w:pPr>
      <w:rPr>
        <w:rFonts w:cs="Times New Roman"/>
      </w:rPr>
    </w:lvl>
    <w:lvl w:ilvl="8" w:tplc="5BE85908">
      <w:numFmt w:val="none"/>
      <w:lvlText w:val=""/>
      <w:lvlJc w:val="left"/>
      <w:pPr>
        <w:tabs>
          <w:tab w:val="num" w:pos="360"/>
        </w:tabs>
      </w:pPr>
      <w:rPr>
        <w:rFonts w:cs="Times New Roman"/>
      </w:rPr>
    </w:lvl>
  </w:abstractNum>
  <w:abstractNum w:abstractNumId="1" w15:restartNumberingAfterBreak="0">
    <w:nsid w:val="0000000B"/>
    <w:multiLevelType w:val="hybridMultilevel"/>
    <w:tmpl w:val="0000000A"/>
    <w:lvl w:ilvl="0" w:tplc="000F426E">
      <w:start w:val="1"/>
      <w:numFmt w:val="bullet"/>
      <w:lvlText w:val="—"/>
      <w:lvlJc w:val="left"/>
      <w:rPr>
        <w:sz w:val="22"/>
      </w:rPr>
    </w:lvl>
    <w:lvl w:ilvl="1" w:tplc="000F426F">
      <w:start w:val="1"/>
      <w:numFmt w:val="bullet"/>
      <w:lvlText w:val="—"/>
      <w:lvlJc w:val="left"/>
      <w:rPr>
        <w:sz w:val="22"/>
      </w:rPr>
    </w:lvl>
    <w:lvl w:ilvl="2" w:tplc="000F4270">
      <w:start w:val="1"/>
      <w:numFmt w:val="bullet"/>
      <w:lvlText w:val="—"/>
      <w:lvlJc w:val="left"/>
      <w:rPr>
        <w:sz w:val="22"/>
      </w:rPr>
    </w:lvl>
    <w:lvl w:ilvl="3" w:tplc="000F4271">
      <w:start w:val="1"/>
      <w:numFmt w:val="bullet"/>
      <w:lvlText w:val="—"/>
      <w:lvlJc w:val="left"/>
      <w:rPr>
        <w:sz w:val="22"/>
      </w:rPr>
    </w:lvl>
    <w:lvl w:ilvl="4" w:tplc="000F4272">
      <w:start w:val="1"/>
      <w:numFmt w:val="bullet"/>
      <w:lvlText w:val="—"/>
      <w:lvlJc w:val="left"/>
      <w:rPr>
        <w:sz w:val="22"/>
      </w:rPr>
    </w:lvl>
    <w:lvl w:ilvl="5" w:tplc="000F4273">
      <w:start w:val="1"/>
      <w:numFmt w:val="bullet"/>
      <w:lvlText w:val="—"/>
      <w:lvlJc w:val="left"/>
      <w:rPr>
        <w:sz w:val="22"/>
      </w:rPr>
    </w:lvl>
    <w:lvl w:ilvl="6" w:tplc="000F4274">
      <w:start w:val="1"/>
      <w:numFmt w:val="bullet"/>
      <w:lvlText w:val="—"/>
      <w:lvlJc w:val="left"/>
      <w:rPr>
        <w:sz w:val="22"/>
      </w:rPr>
    </w:lvl>
    <w:lvl w:ilvl="7" w:tplc="000F4275">
      <w:start w:val="1"/>
      <w:numFmt w:val="bullet"/>
      <w:lvlText w:val="—"/>
      <w:lvlJc w:val="left"/>
      <w:rPr>
        <w:sz w:val="22"/>
      </w:rPr>
    </w:lvl>
    <w:lvl w:ilvl="8" w:tplc="000F4276">
      <w:start w:val="1"/>
      <w:numFmt w:val="bullet"/>
      <w:lvlText w:val="—"/>
      <w:lvlJc w:val="left"/>
      <w:rPr>
        <w:sz w:val="22"/>
      </w:rPr>
    </w:lvl>
  </w:abstractNum>
  <w:abstractNum w:abstractNumId="2" w15:restartNumberingAfterBreak="0">
    <w:nsid w:val="0000000D"/>
    <w:multiLevelType w:val="hybridMultilevel"/>
    <w:tmpl w:val="1ABCFA80"/>
    <w:lvl w:ilvl="0" w:tplc="ADC87ABE">
      <w:start w:val="1"/>
      <w:numFmt w:val="decimal"/>
      <w:lvlText w:val="%1)"/>
      <w:lvlJc w:val="left"/>
      <w:rPr>
        <w:rFonts w:cs="Times New Roman"/>
        <w:sz w:val="22"/>
        <w:szCs w:val="22"/>
      </w:rPr>
    </w:lvl>
    <w:lvl w:ilvl="1" w:tplc="51160B18">
      <w:start w:val="1"/>
      <w:numFmt w:val="decimal"/>
      <w:lvlText w:val="%2)"/>
      <w:lvlJc w:val="left"/>
      <w:rPr>
        <w:rFonts w:cs="Times New Roman"/>
        <w:sz w:val="22"/>
        <w:szCs w:val="22"/>
      </w:rPr>
    </w:lvl>
    <w:lvl w:ilvl="2" w:tplc="0AE0A4B6">
      <w:start w:val="1"/>
      <w:numFmt w:val="decimal"/>
      <w:lvlText w:val="%3)"/>
      <w:lvlJc w:val="left"/>
      <w:rPr>
        <w:rFonts w:cs="Times New Roman"/>
        <w:sz w:val="22"/>
        <w:szCs w:val="22"/>
      </w:rPr>
    </w:lvl>
    <w:lvl w:ilvl="3" w:tplc="49E684A6">
      <w:numFmt w:val="none"/>
      <w:lvlText w:val=""/>
      <w:lvlJc w:val="left"/>
      <w:pPr>
        <w:tabs>
          <w:tab w:val="num" w:pos="360"/>
        </w:tabs>
      </w:pPr>
      <w:rPr>
        <w:rFonts w:cs="Times New Roman"/>
      </w:rPr>
    </w:lvl>
    <w:lvl w:ilvl="4" w:tplc="39F6263A">
      <w:numFmt w:val="none"/>
      <w:lvlText w:val=""/>
      <w:lvlJc w:val="left"/>
      <w:pPr>
        <w:tabs>
          <w:tab w:val="num" w:pos="360"/>
        </w:tabs>
      </w:pPr>
      <w:rPr>
        <w:rFonts w:cs="Times New Roman"/>
      </w:rPr>
    </w:lvl>
    <w:lvl w:ilvl="5" w:tplc="0184A5E6">
      <w:numFmt w:val="none"/>
      <w:lvlText w:val=""/>
      <w:lvlJc w:val="left"/>
      <w:pPr>
        <w:tabs>
          <w:tab w:val="num" w:pos="360"/>
        </w:tabs>
      </w:pPr>
      <w:rPr>
        <w:rFonts w:cs="Times New Roman"/>
      </w:rPr>
    </w:lvl>
    <w:lvl w:ilvl="6" w:tplc="E200C7FC">
      <w:numFmt w:val="none"/>
      <w:lvlText w:val=""/>
      <w:lvlJc w:val="left"/>
      <w:pPr>
        <w:tabs>
          <w:tab w:val="num" w:pos="360"/>
        </w:tabs>
      </w:pPr>
      <w:rPr>
        <w:rFonts w:cs="Times New Roman"/>
      </w:rPr>
    </w:lvl>
    <w:lvl w:ilvl="7" w:tplc="91D6232C">
      <w:numFmt w:val="none"/>
      <w:lvlText w:val=""/>
      <w:lvlJc w:val="left"/>
      <w:pPr>
        <w:tabs>
          <w:tab w:val="num" w:pos="360"/>
        </w:tabs>
      </w:pPr>
      <w:rPr>
        <w:rFonts w:cs="Times New Roman"/>
      </w:rPr>
    </w:lvl>
    <w:lvl w:ilvl="8" w:tplc="BD9ECAEE">
      <w:numFmt w:val="none"/>
      <w:lvlText w:val=""/>
      <w:lvlJc w:val="left"/>
      <w:pPr>
        <w:tabs>
          <w:tab w:val="num" w:pos="360"/>
        </w:tabs>
      </w:pPr>
      <w:rPr>
        <w:rFonts w:cs="Times New Roman"/>
      </w:rPr>
    </w:lvl>
  </w:abstractNum>
  <w:abstractNum w:abstractNumId="3" w15:restartNumberingAfterBreak="0">
    <w:nsid w:val="0000000F"/>
    <w:multiLevelType w:val="hybridMultilevel"/>
    <w:tmpl w:val="C19E82FE"/>
    <w:lvl w:ilvl="0" w:tplc="E54AD794">
      <w:start w:val="1"/>
      <w:numFmt w:val="upperLetter"/>
      <w:lvlText w:val="%1."/>
      <w:lvlJc w:val="left"/>
      <w:rPr>
        <w:rFonts w:cs="Times New Roman"/>
        <w:sz w:val="22"/>
        <w:szCs w:val="22"/>
      </w:rPr>
    </w:lvl>
    <w:lvl w:ilvl="1" w:tplc="D84C98DC">
      <w:numFmt w:val="none"/>
      <w:lvlText w:val=""/>
      <w:lvlJc w:val="left"/>
      <w:pPr>
        <w:tabs>
          <w:tab w:val="num" w:pos="360"/>
        </w:tabs>
      </w:pPr>
      <w:rPr>
        <w:rFonts w:cs="Times New Roman"/>
      </w:rPr>
    </w:lvl>
    <w:lvl w:ilvl="2" w:tplc="BAC0EAFE">
      <w:numFmt w:val="none"/>
      <w:lvlText w:val=""/>
      <w:lvlJc w:val="left"/>
      <w:pPr>
        <w:tabs>
          <w:tab w:val="num" w:pos="360"/>
        </w:tabs>
      </w:pPr>
      <w:rPr>
        <w:rFonts w:cs="Times New Roman"/>
      </w:rPr>
    </w:lvl>
    <w:lvl w:ilvl="3" w:tplc="9CA277AE">
      <w:numFmt w:val="none"/>
      <w:lvlText w:val=""/>
      <w:lvlJc w:val="left"/>
      <w:pPr>
        <w:tabs>
          <w:tab w:val="num" w:pos="360"/>
        </w:tabs>
      </w:pPr>
      <w:rPr>
        <w:rFonts w:cs="Times New Roman"/>
      </w:rPr>
    </w:lvl>
    <w:lvl w:ilvl="4" w:tplc="BC84831A">
      <w:numFmt w:val="none"/>
      <w:lvlText w:val=""/>
      <w:lvlJc w:val="left"/>
      <w:pPr>
        <w:tabs>
          <w:tab w:val="num" w:pos="360"/>
        </w:tabs>
      </w:pPr>
      <w:rPr>
        <w:rFonts w:cs="Times New Roman"/>
      </w:rPr>
    </w:lvl>
    <w:lvl w:ilvl="5" w:tplc="1D80397A">
      <w:numFmt w:val="none"/>
      <w:lvlText w:val=""/>
      <w:lvlJc w:val="left"/>
      <w:pPr>
        <w:tabs>
          <w:tab w:val="num" w:pos="360"/>
        </w:tabs>
      </w:pPr>
      <w:rPr>
        <w:rFonts w:cs="Times New Roman"/>
      </w:rPr>
    </w:lvl>
    <w:lvl w:ilvl="6" w:tplc="65AC165E">
      <w:numFmt w:val="none"/>
      <w:lvlText w:val=""/>
      <w:lvlJc w:val="left"/>
      <w:pPr>
        <w:tabs>
          <w:tab w:val="num" w:pos="360"/>
        </w:tabs>
      </w:pPr>
      <w:rPr>
        <w:rFonts w:cs="Times New Roman"/>
      </w:rPr>
    </w:lvl>
    <w:lvl w:ilvl="7" w:tplc="992CC5E8">
      <w:numFmt w:val="none"/>
      <w:lvlText w:val=""/>
      <w:lvlJc w:val="left"/>
      <w:pPr>
        <w:tabs>
          <w:tab w:val="num" w:pos="360"/>
        </w:tabs>
      </w:pPr>
      <w:rPr>
        <w:rFonts w:cs="Times New Roman"/>
      </w:rPr>
    </w:lvl>
    <w:lvl w:ilvl="8" w:tplc="FF3AE1C8">
      <w:numFmt w:val="none"/>
      <w:lvlText w:val=""/>
      <w:lvlJc w:val="left"/>
      <w:pPr>
        <w:tabs>
          <w:tab w:val="num" w:pos="360"/>
        </w:tabs>
      </w:pPr>
      <w:rPr>
        <w:rFonts w:cs="Times New Roman"/>
      </w:rPr>
    </w:lvl>
  </w:abstractNum>
  <w:abstractNum w:abstractNumId="4" w15:restartNumberingAfterBreak="0">
    <w:nsid w:val="00000011"/>
    <w:multiLevelType w:val="hybridMultilevel"/>
    <w:tmpl w:val="5BA414E2"/>
    <w:lvl w:ilvl="0" w:tplc="94086650">
      <w:start w:val="1"/>
      <w:numFmt w:val="decimal"/>
      <w:lvlText w:val="%1)"/>
      <w:lvlJc w:val="left"/>
      <w:rPr>
        <w:rFonts w:cs="Times New Roman"/>
        <w:sz w:val="22"/>
        <w:szCs w:val="22"/>
      </w:rPr>
    </w:lvl>
    <w:lvl w:ilvl="1" w:tplc="A3185152">
      <w:numFmt w:val="none"/>
      <w:lvlText w:val=""/>
      <w:lvlJc w:val="left"/>
      <w:pPr>
        <w:tabs>
          <w:tab w:val="num" w:pos="360"/>
        </w:tabs>
      </w:pPr>
      <w:rPr>
        <w:rFonts w:cs="Times New Roman"/>
      </w:rPr>
    </w:lvl>
    <w:lvl w:ilvl="2" w:tplc="34DC3678">
      <w:numFmt w:val="none"/>
      <w:lvlText w:val=""/>
      <w:lvlJc w:val="left"/>
      <w:pPr>
        <w:tabs>
          <w:tab w:val="num" w:pos="360"/>
        </w:tabs>
      </w:pPr>
      <w:rPr>
        <w:rFonts w:cs="Times New Roman"/>
      </w:rPr>
    </w:lvl>
    <w:lvl w:ilvl="3" w:tplc="202ED09A">
      <w:numFmt w:val="none"/>
      <w:lvlText w:val=""/>
      <w:lvlJc w:val="left"/>
      <w:pPr>
        <w:tabs>
          <w:tab w:val="num" w:pos="360"/>
        </w:tabs>
      </w:pPr>
      <w:rPr>
        <w:rFonts w:cs="Times New Roman"/>
      </w:rPr>
    </w:lvl>
    <w:lvl w:ilvl="4" w:tplc="63AADDCA">
      <w:numFmt w:val="none"/>
      <w:lvlText w:val=""/>
      <w:lvlJc w:val="left"/>
      <w:pPr>
        <w:tabs>
          <w:tab w:val="num" w:pos="360"/>
        </w:tabs>
      </w:pPr>
      <w:rPr>
        <w:rFonts w:cs="Times New Roman"/>
      </w:rPr>
    </w:lvl>
    <w:lvl w:ilvl="5" w:tplc="3ED03EF6">
      <w:numFmt w:val="none"/>
      <w:lvlText w:val=""/>
      <w:lvlJc w:val="left"/>
      <w:pPr>
        <w:tabs>
          <w:tab w:val="num" w:pos="360"/>
        </w:tabs>
      </w:pPr>
      <w:rPr>
        <w:rFonts w:cs="Times New Roman"/>
      </w:rPr>
    </w:lvl>
    <w:lvl w:ilvl="6" w:tplc="B756EE0A">
      <w:numFmt w:val="none"/>
      <w:lvlText w:val=""/>
      <w:lvlJc w:val="left"/>
      <w:pPr>
        <w:tabs>
          <w:tab w:val="num" w:pos="360"/>
        </w:tabs>
      </w:pPr>
      <w:rPr>
        <w:rFonts w:cs="Times New Roman"/>
      </w:rPr>
    </w:lvl>
    <w:lvl w:ilvl="7" w:tplc="8ADC7BCE">
      <w:numFmt w:val="none"/>
      <w:lvlText w:val=""/>
      <w:lvlJc w:val="left"/>
      <w:pPr>
        <w:tabs>
          <w:tab w:val="num" w:pos="360"/>
        </w:tabs>
      </w:pPr>
      <w:rPr>
        <w:rFonts w:cs="Times New Roman"/>
      </w:rPr>
    </w:lvl>
    <w:lvl w:ilvl="8" w:tplc="0014715E">
      <w:numFmt w:val="none"/>
      <w:lvlText w:val=""/>
      <w:lvlJc w:val="left"/>
      <w:pPr>
        <w:tabs>
          <w:tab w:val="num" w:pos="360"/>
        </w:tabs>
      </w:pPr>
      <w:rPr>
        <w:rFonts w:cs="Times New Roman"/>
      </w:rPr>
    </w:lvl>
  </w:abstractNum>
  <w:abstractNum w:abstractNumId="5" w15:restartNumberingAfterBreak="0">
    <w:nsid w:val="00000015"/>
    <w:multiLevelType w:val="hybridMultilevel"/>
    <w:tmpl w:val="B93CA586"/>
    <w:lvl w:ilvl="0" w:tplc="8E20CA7E">
      <w:start w:val="1"/>
      <w:numFmt w:val="decimal"/>
      <w:lvlText w:val="%1)"/>
      <w:lvlJc w:val="left"/>
      <w:rPr>
        <w:rFonts w:cs="Times New Roman"/>
        <w:sz w:val="22"/>
        <w:szCs w:val="22"/>
      </w:rPr>
    </w:lvl>
    <w:lvl w:ilvl="1" w:tplc="D83E5FFE">
      <w:numFmt w:val="none"/>
      <w:lvlText w:val=""/>
      <w:lvlJc w:val="left"/>
      <w:pPr>
        <w:tabs>
          <w:tab w:val="num" w:pos="360"/>
        </w:tabs>
      </w:pPr>
      <w:rPr>
        <w:rFonts w:cs="Times New Roman"/>
      </w:rPr>
    </w:lvl>
    <w:lvl w:ilvl="2" w:tplc="EEF835FC">
      <w:numFmt w:val="none"/>
      <w:lvlText w:val=""/>
      <w:lvlJc w:val="left"/>
      <w:pPr>
        <w:tabs>
          <w:tab w:val="num" w:pos="360"/>
        </w:tabs>
      </w:pPr>
      <w:rPr>
        <w:rFonts w:cs="Times New Roman"/>
      </w:rPr>
    </w:lvl>
    <w:lvl w:ilvl="3" w:tplc="84F2C55A">
      <w:numFmt w:val="none"/>
      <w:lvlText w:val=""/>
      <w:lvlJc w:val="left"/>
      <w:pPr>
        <w:tabs>
          <w:tab w:val="num" w:pos="360"/>
        </w:tabs>
      </w:pPr>
      <w:rPr>
        <w:rFonts w:cs="Times New Roman"/>
      </w:rPr>
    </w:lvl>
    <w:lvl w:ilvl="4" w:tplc="8B58432C">
      <w:numFmt w:val="none"/>
      <w:lvlText w:val=""/>
      <w:lvlJc w:val="left"/>
      <w:pPr>
        <w:tabs>
          <w:tab w:val="num" w:pos="360"/>
        </w:tabs>
      </w:pPr>
      <w:rPr>
        <w:rFonts w:cs="Times New Roman"/>
      </w:rPr>
    </w:lvl>
    <w:lvl w:ilvl="5" w:tplc="78001B82">
      <w:numFmt w:val="none"/>
      <w:lvlText w:val=""/>
      <w:lvlJc w:val="left"/>
      <w:pPr>
        <w:tabs>
          <w:tab w:val="num" w:pos="360"/>
        </w:tabs>
      </w:pPr>
      <w:rPr>
        <w:rFonts w:cs="Times New Roman"/>
      </w:rPr>
    </w:lvl>
    <w:lvl w:ilvl="6" w:tplc="C414E06E">
      <w:numFmt w:val="none"/>
      <w:lvlText w:val=""/>
      <w:lvlJc w:val="left"/>
      <w:pPr>
        <w:tabs>
          <w:tab w:val="num" w:pos="360"/>
        </w:tabs>
      </w:pPr>
      <w:rPr>
        <w:rFonts w:cs="Times New Roman"/>
      </w:rPr>
    </w:lvl>
    <w:lvl w:ilvl="7" w:tplc="A036EA1A">
      <w:numFmt w:val="none"/>
      <w:lvlText w:val=""/>
      <w:lvlJc w:val="left"/>
      <w:pPr>
        <w:tabs>
          <w:tab w:val="num" w:pos="360"/>
        </w:tabs>
      </w:pPr>
      <w:rPr>
        <w:rFonts w:cs="Times New Roman"/>
      </w:rPr>
    </w:lvl>
    <w:lvl w:ilvl="8" w:tplc="A9F46F78">
      <w:numFmt w:val="none"/>
      <w:lvlText w:val=""/>
      <w:lvlJc w:val="left"/>
      <w:pPr>
        <w:tabs>
          <w:tab w:val="num" w:pos="360"/>
        </w:tabs>
      </w:pPr>
      <w:rPr>
        <w:rFonts w:cs="Times New Roman"/>
      </w:rPr>
    </w:lvl>
  </w:abstractNum>
  <w:abstractNum w:abstractNumId="6" w15:restartNumberingAfterBreak="0">
    <w:nsid w:val="00000017"/>
    <w:multiLevelType w:val="hybridMultilevel"/>
    <w:tmpl w:val="00000016"/>
    <w:lvl w:ilvl="0" w:tplc="000F42A4">
      <w:start w:val="1"/>
      <w:numFmt w:val="bullet"/>
      <w:lvlText w:val="-"/>
      <w:lvlJc w:val="left"/>
      <w:rPr>
        <w:sz w:val="22"/>
      </w:rPr>
    </w:lvl>
    <w:lvl w:ilvl="1" w:tplc="000F42A5">
      <w:start w:val="1"/>
      <w:numFmt w:val="bullet"/>
      <w:lvlText w:val="-"/>
      <w:lvlJc w:val="left"/>
      <w:rPr>
        <w:sz w:val="22"/>
      </w:rPr>
    </w:lvl>
    <w:lvl w:ilvl="2" w:tplc="000F42A6">
      <w:start w:val="1"/>
      <w:numFmt w:val="bullet"/>
      <w:lvlText w:val="-"/>
      <w:lvlJc w:val="left"/>
      <w:rPr>
        <w:sz w:val="22"/>
      </w:rPr>
    </w:lvl>
    <w:lvl w:ilvl="3" w:tplc="000F42A7">
      <w:start w:val="1"/>
      <w:numFmt w:val="bullet"/>
      <w:lvlText w:val="-"/>
      <w:lvlJc w:val="left"/>
      <w:rPr>
        <w:sz w:val="22"/>
      </w:rPr>
    </w:lvl>
    <w:lvl w:ilvl="4" w:tplc="000F42A8">
      <w:start w:val="1"/>
      <w:numFmt w:val="bullet"/>
      <w:lvlText w:val="-"/>
      <w:lvlJc w:val="left"/>
      <w:rPr>
        <w:sz w:val="22"/>
      </w:rPr>
    </w:lvl>
    <w:lvl w:ilvl="5" w:tplc="000F42A9">
      <w:start w:val="1"/>
      <w:numFmt w:val="bullet"/>
      <w:lvlText w:val="-"/>
      <w:lvlJc w:val="left"/>
      <w:rPr>
        <w:sz w:val="22"/>
      </w:rPr>
    </w:lvl>
    <w:lvl w:ilvl="6" w:tplc="000F42AA">
      <w:start w:val="1"/>
      <w:numFmt w:val="bullet"/>
      <w:lvlText w:val="-"/>
      <w:lvlJc w:val="left"/>
      <w:rPr>
        <w:sz w:val="22"/>
      </w:rPr>
    </w:lvl>
    <w:lvl w:ilvl="7" w:tplc="000F42AB">
      <w:start w:val="1"/>
      <w:numFmt w:val="bullet"/>
      <w:lvlText w:val="-"/>
      <w:lvlJc w:val="left"/>
      <w:rPr>
        <w:sz w:val="22"/>
      </w:rPr>
    </w:lvl>
    <w:lvl w:ilvl="8" w:tplc="000F42AC">
      <w:start w:val="1"/>
      <w:numFmt w:val="bullet"/>
      <w:lvlText w:val="-"/>
      <w:lvlJc w:val="left"/>
      <w:rPr>
        <w:sz w:val="22"/>
      </w:rPr>
    </w:lvl>
  </w:abstractNum>
  <w:abstractNum w:abstractNumId="7" w15:restartNumberingAfterBreak="0">
    <w:nsid w:val="00000019"/>
    <w:multiLevelType w:val="hybridMultilevel"/>
    <w:tmpl w:val="DB26EB18"/>
    <w:lvl w:ilvl="0" w:tplc="8E7A4914">
      <w:start w:val="1"/>
      <w:numFmt w:val="bullet"/>
      <w:lvlText w:val="♦"/>
      <w:lvlJc w:val="left"/>
      <w:rPr>
        <w:sz w:val="22"/>
      </w:rPr>
    </w:lvl>
    <w:lvl w:ilvl="1" w:tplc="13B447F4">
      <w:start w:val="15"/>
      <w:numFmt w:val="decimal"/>
      <w:lvlText w:val="%2"/>
      <w:lvlJc w:val="left"/>
      <w:rPr>
        <w:rFonts w:cs="Times New Roman"/>
        <w:sz w:val="22"/>
        <w:szCs w:val="22"/>
      </w:rPr>
    </w:lvl>
    <w:lvl w:ilvl="2" w:tplc="C1347F54">
      <w:numFmt w:val="none"/>
      <w:lvlText w:val=""/>
      <w:lvlJc w:val="left"/>
      <w:pPr>
        <w:tabs>
          <w:tab w:val="num" w:pos="360"/>
        </w:tabs>
      </w:pPr>
      <w:rPr>
        <w:rFonts w:cs="Times New Roman"/>
      </w:rPr>
    </w:lvl>
    <w:lvl w:ilvl="3" w:tplc="1FB02DDE">
      <w:numFmt w:val="none"/>
      <w:lvlText w:val=""/>
      <w:lvlJc w:val="left"/>
      <w:pPr>
        <w:tabs>
          <w:tab w:val="num" w:pos="360"/>
        </w:tabs>
      </w:pPr>
      <w:rPr>
        <w:rFonts w:cs="Times New Roman"/>
      </w:rPr>
    </w:lvl>
    <w:lvl w:ilvl="4" w:tplc="22CC46D8">
      <w:numFmt w:val="none"/>
      <w:lvlText w:val=""/>
      <w:lvlJc w:val="left"/>
      <w:pPr>
        <w:tabs>
          <w:tab w:val="num" w:pos="360"/>
        </w:tabs>
      </w:pPr>
      <w:rPr>
        <w:rFonts w:cs="Times New Roman"/>
      </w:rPr>
    </w:lvl>
    <w:lvl w:ilvl="5" w:tplc="1910BD8E">
      <w:numFmt w:val="none"/>
      <w:lvlText w:val=""/>
      <w:lvlJc w:val="left"/>
      <w:pPr>
        <w:tabs>
          <w:tab w:val="num" w:pos="360"/>
        </w:tabs>
      </w:pPr>
      <w:rPr>
        <w:rFonts w:cs="Times New Roman"/>
      </w:rPr>
    </w:lvl>
    <w:lvl w:ilvl="6" w:tplc="783AD4F2">
      <w:numFmt w:val="none"/>
      <w:lvlText w:val=""/>
      <w:lvlJc w:val="left"/>
      <w:pPr>
        <w:tabs>
          <w:tab w:val="num" w:pos="360"/>
        </w:tabs>
      </w:pPr>
      <w:rPr>
        <w:rFonts w:cs="Times New Roman"/>
      </w:rPr>
    </w:lvl>
    <w:lvl w:ilvl="7" w:tplc="D206EE18">
      <w:numFmt w:val="none"/>
      <w:lvlText w:val=""/>
      <w:lvlJc w:val="left"/>
      <w:pPr>
        <w:tabs>
          <w:tab w:val="num" w:pos="360"/>
        </w:tabs>
      </w:pPr>
      <w:rPr>
        <w:rFonts w:cs="Times New Roman"/>
      </w:rPr>
    </w:lvl>
    <w:lvl w:ilvl="8" w:tplc="A8EE416A">
      <w:numFmt w:val="none"/>
      <w:lvlText w:val=""/>
      <w:lvlJc w:val="left"/>
      <w:pPr>
        <w:tabs>
          <w:tab w:val="num" w:pos="360"/>
        </w:tabs>
      </w:pPr>
      <w:rPr>
        <w:rFonts w:cs="Times New Roman"/>
      </w:rPr>
    </w:lvl>
  </w:abstractNum>
  <w:abstractNum w:abstractNumId="8" w15:restartNumberingAfterBreak="0">
    <w:nsid w:val="2FF33752"/>
    <w:multiLevelType w:val="hybridMultilevel"/>
    <w:tmpl w:val="13BC54AC"/>
    <w:lvl w:ilvl="0" w:tplc="74F67C96">
      <w:start w:val="1"/>
      <w:numFmt w:val="decimal"/>
      <w:lvlText w:val="%1."/>
      <w:lvlJc w:val="left"/>
      <w:pPr>
        <w:ind w:left="786" w:hanging="360"/>
      </w:pPr>
      <w:rPr>
        <w:rFonts w:cs="Times New Roman" w:hint="default"/>
        <w:i/>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15:restartNumberingAfterBreak="0">
    <w:nsid w:val="45C007C6"/>
    <w:multiLevelType w:val="hybridMultilevel"/>
    <w:tmpl w:val="AB240FD0"/>
    <w:lvl w:ilvl="0" w:tplc="023E5DBE">
      <w:start w:val="6"/>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6BEC1B3A"/>
    <w:multiLevelType w:val="hybridMultilevel"/>
    <w:tmpl w:val="8C2014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06114A9"/>
    <w:multiLevelType w:val="hybridMultilevel"/>
    <w:tmpl w:val="7A7A195A"/>
    <w:lvl w:ilvl="0" w:tplc="8E7A4914">
      <w:start w:val="1"/>
      <w:numFmt w:val="bullet"/>
      <w:lvlText w:val="♦"/>
      <w:lvlJc w:val="left"/>
      <w:pPr>
        <w:ind w:left="720" w:hanging="360"/>
      </w:pPr>
      <w:rPr>
        <w:sz w:val="22"/>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49BD"/>
    <w:rsid w:val="0007086B"/>
    <w:rsid w:val="001335F5"/>
    <w:rsid w:val="00335B13"/>
    <w:rsid w:val="00491123"/>
    <w:rsid w:val="005C3E67"/>
    <w:rsid w:val="0087732E"/>
    <w:rsid w:val="00882342"/>
    <w:rsid w:val="008C6F7C"/>
    <w:rsid w:val="008E02B8"/>
    <w:rsid w:val="00930259"/>
    <w:rsid w:val="009A727A"/>
    <w:rsid w:val="009C4A49"/>
    <w:rsid w:val="00A6617F"/>
    <w:rsid w:val="00A86389"/>
    <w:rsid w:val="00B661B2"/>
    <w:rsid w:val="00BB2DD4"/>
    <w:rsid w:val="00CE6D55"/>
    <w:rsid w:val="00D3493A"/>
    <w:rsid w:val="00DD49BD"/>
    <w:rsid w:val="00E100CA"/>
    <w:rsid w:val="00EB4C1C"/>
    <w:rsid w:val="00FB4D96"/>
    <w:rsid w:val="00FF7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2E726D6F-C624-4FB8-8A74-5A670C458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B1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7732E"/>
    <w:pPr>
      <w:tabs>
        <w:tab w:val="center" w:pos="4677"/>
        <w:tab w:val="right" w:pos="9355"/>
      </w:tabs>
      <w:spacing w:after="0" w:line="240" w:lineRule="auto"/>
    </w:pPr>
  </w:style>
  <w:style w:type="character" w:customStyle="1" w:styleId="a4">
    <w:name w:val="Верхний колонтитул Знак"/>
    <w:link w:val="a3"/>
    <w:uiPriority w:val="99"/>
    <w:locked/>
    <w:rsid w:val="0087732E"/>
    <w:rPr>
      <w:rFonts w:cs="Times New Roman"/>
    </w:rPr>
  </w:style>
  <w:style w:type="paragraph" w:styleId="a5">
    <w:name w:val="footer"/>
    <w:basedOn w:val="a"/>
    <w:link w:val="a6"/>
    <w:uiPriority w:val="99"/>
    <w:rsid w:val="0087732E"/>
    <w:pPr>
      <w:tabs>
        <w:tab w:val="center" w:pos="4677"/>
        <w:tab w:val="right" w:pos="9355"/>
      </w:tabs>
      <w:spacing w:after="0" w:line="240" w:lineRule="auto"/>
    </w:pPr>
  </w:style>
  <w:style w:type="character" w:customStyle="1" w:styleId="a6">
    <w:name w:val="Нижний колонтитул Знак"/>
    <w:link w:val="a5"/>
    <w:uiPriority w:val="99"/>
    <w:locked/>
    <w:rsid w:val="0087732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3688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10303</Words>
  <Characters>58731</Characters>
  <Application>Microsoft Office Word</Application>
  <DocSecurity>0</DocSecurity>
  <Lines>489</Lines>
  <Paragraphs>137</Paragraphs>
  <ScaleCrop>false</ScaleCrop>
  <Company/>
  <LinksUpToDate>false</LinksUpToDate>
  <CharactersWithSpaces>68897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Сирень</dc:creator>
  <cp:keywords/>
  <dc:description/>
  <cp:lastModifiedBy>User</cp:lastModifiedBy>
  <cp:revision>7</cp:revision>
  <dcterms:created xsi:type="dcterms:W3CDTF">2016-09-21T13:08:00Z</dcterms:created>
  <dcterms:modified xsi:type="dcterms:W3CDTF">2016-10-23T18:33:00Z</dcterms:modified>
</cp:coreProperties>
</file>